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9E" w:rsidRPr="00E214C8" w:rsidRDefault="00B4669E" w:rsidP="00F26BC0">
      <w:pPr>
        <w:snapToGrid w:val="0"/>
        <w:spacing w:beforeLines="50" w:before="180" w:afterLines="50" w:after="180" w:line="0" w:lineRule="atLeast"/>
        <w:ind w:leftChars="295" w:left="708" w:right="280" w:firstLine="480"/>
        <w:jc w:val="right"/>
        <w:rPr>
          <w:rFonts w:ascii="Times New Roman" w:eastAsia="標楷體" w:hAnsi="Times New Roman"/>
          <w:bdr w:val="single" w:sz="4" w:space="0" w:color="auto"/>
        </w:rPr>
      </w:pPr>
      <w:r w:rsidRPr="00E214C8">
        <w:rPr>
          <w:rFonts w:ascii="Times New Roman" w:eastAsia="標楷體" w:hAnsi="Times New Roman"/>
          <w:bdr w:val="single" w:sz="4" w:space="0" w:color="auto"/>
        </w:rPr>
        <w:t>附件一</w:t>
      </w:r>
    </w:p>
    <w:p w:rsidR="00B4669E" w:rsidRPr="00E214C8" w:rsidRDefault="00B4669E" w:rsidP="00B4669E">
      <w:pPr>
        <w:ind w:right="280" w:firstLine="641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E214C8">
        <w:rPr>
          <w:rFonts w:ascii="Times New Roman" w:eastAsia="標楷體" w:hAnsi="Times New Roman"/>
          <w:b/>
          <w:sz w:val="32"/>
          <w:szCs w:val="32"/>
        </w:rPr>
        <w:t>大仁科技大學</w:t>
      </w:r>
      <w:r w:rsidR="00C36F69" w:rsidRPr="00E214C8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="00C36F69" w:rsidRPr="00E214C8">
        <w:rPr>
          <w:rFonts w:ascii="Times New Roman" w:eastAsia="標楷體" w:hAnsi="Times New Roman"/>
          <w:b/>
          <w:sz w:val="32"/>
          <w:szCs w:val="32"/>
        </w:rPr>
        <w:t>學生</w:t>
      </w:r>
      <w:r w:rsidR="000D5BF8" w:rsidRPr="00E214C8">
        <w:rPr>
          <w:rFonts w:ascii="Times New Roman" w:eastAsia="標楷體" w:hAnsi="Times New Roman"/>
          <w:b/>
          <w:sz w:val="32"/>
          <w:szCs w:val="32"/>
        </w:rPr>
        <w:t>微型</w:t>
      </w:r>
      <w:r w:rsidRPr="00E214C8">
        <w:rPr>
          <w:rFonts w:ascii="Times New Roman" w:eastAsia="標楷體" w:hAnsi="Times New Roman"/>
          <w:b/>
          <w:sz w:val="32"/>
          <w:szCs w:val="32"/>
        </w:rPr>
        <w:t>創業</w:t>
      </w:r>
      <w:r w:rsidR="00C36F69" w:rsidRPr="00E214C8">
        <w:rPr>
          <w:rFonts w:ascii="Times New Roman" w:eastAsia="標楷體" w:hAnsi="Times New Roman"/>
          <w:b/>
          <w:sz w:val="32"/>
          <w:szCs w:val="32"/>
        </w:rPr>
        <w:t>團隊競賽</w:t>
      </w:r>
      <w:r w:rsidRPr="00E214C8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Pr="00E214C8">
        <w:rPr>
          <w:rFonts w:ascii="Times New Roman" w:eastAsia="標楷體" w:hAnsi="Times New Roman"/>
          <w:b/>
          <w:sz w:val="32"/>
          <w:szCs w:val="32"/>
        </w:rPr>
        <w:t>報名表</w:t>
      </w:r>
      <w:r w:rsidRPr="00E214C8">
        <w:rPr>
          <w:rFonts w:ascii="Times New Roman" w:eastAsia="標楷體" w:hAnsi="Times New Roman"/>
          <w:b/>
          <w:sz w:val="32"/>
          <w:szCs w:val="32"/>
        </w:rPr>
        <w:t xml:space="preserve">                                                                                   </w:t>
      </w:r>
    </w:p>
    <w:p w:rsidR="00B4669E" w:rsidRPr="00E214C8" w:rsidRDefault="00B4669E" w:rsidP="00B4669E">
      <w:pPr>
        <w:adjustRightInd w:val="0"/>
        <w:snapToGrid w:val="0"/>
        <w:spacing w:beforeLines="50" w:before="180" w:afterLines="50" w:after="180" w:line="360" w:lineRule="auto"/>
        <w:ind w:leftChars="-128" w:left="-307" w:right="280" w:firstLineChars="128" w:firstLine="307"/>
        <w:rPr>
          <w:rFonts w:ascii="Times New Roman" w:eastAsia="標楷體" w:hAnsi="Times New Roman"/>
          <w:bCs/>
          <w:snapToGrid w:val="0"/>
          <w:kern w:val="0"/>
        </w:rPr>
      </w:pPr>
      <w:r w:rsidRPr="00E214C8">
        <w:rPr>
          <w:rFonts w:ascii="Times New Roman" w:eastAsia="標楷體" w:hAnsi="Times New Roman"/>
          <w:bCs/>
          <w:snapToGrid w:val="0"/>
          <w:kern w:val="0"/>
        </w:rPr>
        <w:t>隊名：＿＿＿＿＿＿＿＿＿＿＿＿＿</w:t>
      </w:r>
      <w:r w:rsidRPr="00E214C8">
        <w:rPr>
          <w:rFonts w:ascii="Times New Roman" w:eastAsia="標楷體" w:hAnsi="Times New Roman"/>
          <w:bCs/>
          <w:snapToGrid w:val="0"/>
          <w:kern w:val="0"/>
        </w:rPr>
        <w:t xml:space="preserve"> </w:t>
      </w:r>
      <w:r w:rsidRPr="00E214C8">
        <w:rPr>
          <w:rFonts w:ascii="Times New Roman" w:eastAsia="標楷體" w:hAnsi="Times New Roman"/>
          <w:bCs/>
          <w:snapToGrid w:val="0"/>
          <w:kern w:val="0"/>
        </w:rPr>
        <w:t>，成員共</w:t>
      </w:r>
      <w:r w:rsidRPr="00E214C8">
        <w:rPr>
          <w:rFonts w:ascii="Times New Roman" w:eastAsia="標楷體" w:hAnsi="Times New Roman"/>
          <w:bCs/>
          <w:snapToGrid w:val="0"/>
          <w:kern w:val="0"/>
          <w:u w:val="single"/>
        </w:rPr>
        <w:t xml:space="preserve">     </w:t>
      </w:r>
      <w:r w:rsidRPr="00E214C8">
        <w:rPr>
          <w:rFonts w:ascii="Times New Roman" w:eastAsia="標楷體" w:hAnsi="Times New Roman"/>
          <w:bCs/>
          <w:snapToGrid w:val="0"/>
          <w:kern w:val="0"/>
        </w:rPr>
        <w:t>位（每隊學生人數</w:t>
      </w:r>
      <w:r w:rsidR="00873978" w:rsidRPr="00E214C8">
        <w:rPr>
          <w:rFonts w:ascii="Times New Roman" w:eastAsia="標楷體" w:hAnsi="Times New Roman"/>
          <w:bCs/>
          <w:snapToGrid w:val="0"/>
          <w:kern w:val="0"/>
        </w:rPr>
        <w:t>2</w:t>
      </w:r>
      <w:r w:rsidRPr="00E214C8">
        <w:rPr>
          <w:rFonts w:ascii="Times New Roman" w:eastAsia="標楷體" w:hAnsi="Times New Roman"/>
          <w:bCs/>
          <w:snapToGrid w:val="0"/>
          <w:kern w:val="0"/>
        </w:rPr>
        <w:t>~</w:t>
      </w:r>
      <w:r w:rsidR="000D5BF8" w:rsidRPr="00E214C8">
        <w:rPr>
          <w:rFonts w:ascii="Times New Roman" w:eastAsia="標楷體" w:hAnsi="Times New Roman"/>
          <w:bCs/>
          <w:snapToGrid w:val="0"/>
          <w:kern w:val="0"/>
        </w:rPr>
        <w:t>8</w:t>
      </w:r>
      <w:r w:rsidRPr="00E214C8">
        <w:rPr>
          <w:rFonts w:ascii="Times New Roman" w:eastAsia="標楷體" w:hAnsi="Times New Roman"/>
          <w:bCs/>
          <w:snapToGrid w:val="0"/>
          <w:kern w:val="0"/>
        </w:rPr>
        <w:t>人）</w:t>
      </w:r>
    </w:p>
    <w:p w:rsidR="00B4669E" w:rsidRPr="00E214C8" w:rsidRDefault="00B4669E" w:rsidP="00B4669E">
      <w:pPr>
        <w:tabs>
          <w:tab w:val="left" w:pos="180"/>
        </w:tabs>
        <w:adjustRightInd w:val="0"/>
        <w:snapToGrid w:val="0"/>
        <w:spacing w:line="360" w:lineRule="auto"/>
        <w:ind w:left="-180" w:rightChars="-360" w:right="-864" w:firstLine="480"/>
        <w:jc w:val="both"/>
        <w:rPr>
          <w:rFonts w:ascii="Times New Roman" w:eastAsia="標楷體" w:hAnsi="Times New Roman"/>
          <w:snapToGrid w:val="0"/>
          <w:kern w:val="0"/>
        </w:rPr>
      </w:pPr>
      <w:r w:rsidRPr="00E214C8">
        <w:rPr>
          <w:rFonts w:ascii="Times New Roman" w:eastAsia="標楷體" w:hAnsi="Times New Roman"/>
          <w:snapToGrid w:val="0"/>
          <w:kern w:val="0"/>
        </w:rPr>
        <w:t xml:space="preserve"> </w:t>
      </w:r>
      <w:r w:rsidR="000D5BF8" w:rsidRPr="00E214C8">
        <w:rPr>
          <w:rFonts w:ascii="Times New Roman" w:eastAsia="標楷體" w:hAnsi="Times New Roman"/>
          <w:snapToGrid w:val="0"/>
          <w:kern w:val="0"/>
        </w:rPr>
        <w:t>企劃書</w:t>
      </w:r>
      <w:r w:rsidRPr="00E214C8">
        <w:rPr>
          <w:rFonts w:ascii="Times New Roman" w:eastAsia="標楷體" w:hAnsi="Times New Roman"/>
          <w:snapToGrid w:val="0"/>
          <w:kern w:val="0"/>
        </w:rPr>
        <w:t>主題：</w:t>
      </w:r>
      <w:r w:rsidRPr="00E214C8">
        <w:rPr>
          <w:rFonts w:ascii="Times New Roman" w:eastAsia="標楷體" w:hAnsi="Times New Roman"/>
          <w:bCs/>
          <w:snapToGrid w:val="0"/>
          <w:kern w:val="0"/>
        </w:rPr>
        <w:t xml:space="preserve"> </w:t>
      </w:r>
      <w:r w:rsidRPr="00E214C8">
        <w:rPr>
          <w:rFonts w:ascii="Times New Roman" w:eastAsia="標楷體" w:hAnsi="Times New Roman"/>
          <w:bCs/>
          <w:snapToGrid w:val="0"/>
          <w:kern w:val="0"/>
        </w:rPr>
        <w:t>＿＿＿＿＿＿＿＿＿＿＿＿＿</w:t>
      </w:r>
    </w:p>
    <w:tbl>
      <w:tblPr>
        <w:tblW w:w="5598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1631"/>
        <w:gridCol w:w="1493"/>
        <w:gridCol w:w="1495"/>
        <w:gridCol w:w="2542"/>
        <w:gridCol w:w="1940"/>
      </w:tblGrid>
      <w:tr w:rsidR="00B4669E" w:rsidRPr="00E214C8" w:rsidTr="004C1FB7">
        <w:trPr>
          <w:trHeight w:val="499"/>
        </w:trPr>
        <w:tc>
          <w:tcPr>
            <w:tcW w:w="825" w:type="pct"/>
            <w:vAlign w:val="center"/>
          </w:tcPr>
          <w:p w:rsidR="00B4669E" w:rsidRPr="00E214C8" w:rsidRDefault="00B4669E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  <w:r w:rsidRPr="00E214C8">
              <w:rPr>
                <w:rFonts w:ascii="Times New Roman" w:eastAsia="標楷體" w:hAnsi="Times New Roman"/>
              </w:rPr>
              <w:t>指導老師</w:t>
            </w:r>
          </w:p>
          <w:p w:rsidR="00B4669E" w:rsidRPr="00E214C8" w:rsidRDefault="00B4669E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  <w:r w:rsidRPr="00E214C8">
              <w:rPr>
                <w:rFonts w:ascii="Times New Roman" w:eastAsia="標楷體" w:hAnsi="Times New Roman"/>
              </w:rPr>
              <w:t>(</w:t>
            </w:r>
            <w:r w:rsidRPr="00E214C8">
              <w:rPr>
                <w:rFonts w:ascii="Times New Roman" w:eastAsia="標楷體" w:hAnsi="Times New Roman"/>
              </w:rPr>
              <w:t>至少一位</w:t>
            </w:r>
            <w:r w:rsidRPr="00E214C8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B4669E" w:rsidRPr="00E214C8" w:rsidRDefault="00B4669E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  <w:r w:rsidRPr="00E214C8">
              <w:rPr>
                <w:rFonts w:ascii="Times New Roman" w:eastAsia="標楷體" w:hAnsi="Times New Roman"/>
              </w:rPr>
              <w:t>學校</w:t>
            </w:r>
          </w:p>
        </w:tc>
        <w:tc>
          <w:tcPr>
            <w:tcW w:w="685" w:type="pct"/>
            <w:vAlign w:val="center"/>
          </w:tcPr>
          <w:p w:rsidR="00B4669E" w:rsidRPr="00E214C8" w:rsidRDefault="00B4669E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  <w:r w:rsidRPr="00E214C8">
              <w:rPr>
                <w:rFonts w:ascii="Times New Roman" w:eastAsia="標楷體" w:hAnsi="Times New Roman"/>
              </w:rPr>
              <w:t>服務單位</w:t>
            </w:r>
            <w:r w:rsidRPr="00E214C8">
              <w:rPr>
                <w:rFonts w:ascii="Times New Roman" w:eastAsia="標楷體" w:hAnsi="Times New Roman"/>
              </w:rPr>
              <w:t>/</w:t>
            </w:r>
            <w:r w:rsidRPr="00E214C8">
              <w:rPr>
                <w:rFonts w:ascii="Times New Roman" w:eastAsia="標楷體" w:hAnsi="Times New Roman"/>
              </w:rPr>
              <w:t>系所</w:t>
            </w:r>
          </w:p>
        </w:tc>
        <w:tc>
          <w:tcPr>
            <w:tcW w:w="686" w:type="pct"/>
            <w:vAlign w:val="center"/>
          </w:tcPr>
          <w:p w:rsidR="00B4669E" w:rsidRPr="00E214C8" w:rsidRDefault="00B4669E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  <w:r w:rsidRPr="00E214C8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1166" w:type="pct"/>
            <w:vAlign w:val="center"/>
          </w:tcPr>
          <w:p w:rsidR="00B4669E" w:rsidRPr="00E214C8" w:rsidRDefault="00B4669E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  <w:r w:rsidRPr="00E214C8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890" w:type="pct"/>
            <w:vAlign w:val="center"/>
          </w:tcPr>
          <w:p w:rsidR="00B4669E" w:rsidRPr="00E214C8" w:rsidRDefault="00B4669E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  <w:r w:rsidRPr="00E214C8">
              <w:rPr>
                <w:rFonts w:ascii="Times New Roman" w:eastAsia="標楷體" w:hAnsi="Times New Roman"/>
              </w:rPr>
              <w:t>聯絡電話</w:t>
            </w:r>
          </w:p>
        </w:tc>
      </w:tr>
      <w:tr w:rsidR="00B4669E" w:rsidRPr="00E214C8" w:rsidTr="004C1FB7">
        <w:trPr>
          <w:trHeight w:val="576"/>
        </w:trPr>
        <w:tc>
          <w:tcPr>
            <w:tcW w:w="825" w:type="pct"/>
            <w:vAlign w:val="center"/>
          </w:tcPr>
          <w:p w:rsidR="00B4669E" w:rsidRPr="00E214C8" w:rsidRDefault="00B4669E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  <w:r w:rsidRPr="00E214C8">
              <w:rPr>
                <w:rFonts w:ascii="Times New Roman" w:eastAsia="標楷體" w:hAnsi="Times New Roman"/>
              </w:rPr>
              <w:t>指導老師（一）</w:t>
            </w:r>
          </w:p>
        </w:tc>
        <w:tc>
          <w:tcPr>
            <w:tcW w:w="748" w:type="pct"/>
            <w:vAlign w:val="center"/>
          </w:tcPr>
          <w:p w:rsidR="00B4669E" w:rsidRPr="00E214C8" w:rsidRDefault="00B4669E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85" w:type="pct"/>
            <w:vAlign w:val="center"/>
          </w:tcPr>
          <w:p w:rsidR="00B4669E" w:rsidRPr="00E214C8" w:rsidRDefault="00B4669E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86" w:type="pct"/>
            <w:vAlign w:val="center"/>
          </w:tcPr>
          <w:p w:rsidR="00B4669E" w:rsidRPr="00E214C8" w:rsidRDefault="00B4669E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6" w:type="pct"/>
            <w:vAlign w:val="center"/>
          </w:tcPr>
          <w:p w:rsidR="00B4669E" w:rsidRPr="00E214C8" w:rsidRDefault="00B4669E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90" w:type="pct"/>
            <w:vAlign w:val="center"/>
          </w:tcPr>
          <w:p w:rsidR="00B4669E" w:rsidRPr="00E214C8" w:rsidRDefault="00B4669E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4669E" w:rsidRPr="00E214C8" w:rsidTr="004C1FB7">
        <w:trPr>
          <w:trHeight w:val="641"/>
        </w:trPr>
        <w:tc>
          <w:tcPr>
            <w:tcW w:w="825" w:type="pct"/>
            <w:vAlign w:val="center"/>
          </w:tcPr>
          <w:p w:rsidR="00B4669E" w:rsidRPr="00E214C8" w:rsidRDefault="00B4669E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  <w:r w:rsidRPr="00E214C8">
              <w:rPr>
                <w:rFonts w:ascii="Times New Roman" w:eastAsia="標楷體" w:hAnsi="Times New Roman"/>
              </w:rPr>
              <w:t>指導老師（二）</w:t>
            </w:r>
          </w:p>
        </w:tc>
        <w:tc>
          <w:tcPr>
            <w:tcW w:w="748" w:type="pct"/>
            <w:vAlign w:val="center"/>
          </w:tcPr>
          <w:p w:rsidR="00B4669E" w:rsidRPr="00E214C8" w:rsidRDefault="00B4669E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85" w:type="pct"/>
            <w:vAlign w:val="center"/>
          </w:tcPr>
          <w:p w:rsidR="00B4669E" w:rsidRPr="00E214C8" w:rsidRDefault="00B4669E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86" w:type="pct"/>
            <w:vAlign w:val="center"/>
          </w:tcPr>
          <w:p w:rsidR="00B4669E" w:rsidRPr="00E214C8" w:rsidRDefault="00B4669E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6" w:type="pct"/>
            <w:vAlign w:val="center"/>
          </w:tcPr>
          <w:p w:rsidR="00B4669E" w:rsidRPr="00E214C8" w:rsidRDefault="00B4669E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90" w:type="pct"/>
            <w:vAlign w:val="center"/>
          </w:tcPr>
          <w:p w:rsidR="00B4669E" w:rsidRPr="00E214C8" w:rsidRDefault="00B4669E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4669E" w:rsidRPr="00E214C8" w:rsidTr="004C1FB7">
        <w:trPr>
          <w:trHeight w:val="641"/>
        </w:trPr>
        <w:tc>
          <w:tcPr>
            <w:tcW w:w="5000" w:type="pct"/>
            <w:gridSpan w:val="6"/>
            <w:vAlign w:val="center"/>
          </w:tcPr>
          <w:p w:rsidR="00B4669E" w:rsidRPr="00E214C8" w:rsidRDefault="00B4669E" w:rsidP="000B688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  <w:r w:rsidRPr="00E214C8">
              <w:rPr>
                <w:rFonts w:ascii="Times New Roman" w:eastAsia="標楷體" w:hAnsi="Times New Roman"/>
              </w:rPr>
              <w:t xml:space="preserve">      </w:t>
            </w:r>
            <w:r w:rsidRPr="00E214C8">
              <w:rPr>
                <w:rFonts w:ascii="Times New Roman" w:eastAsia="標楷體" w:hAnsi="Times New Roman"/>
              </w:rPr>
              <w:t>團隊成員</w:t>
            </w:r>
            <w:r w:rsidRPr="00E214C8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E214C8">
              <w:rPr>
                <w:rFonts w:ascii="Times New Roman" w:eastAsia="標楷體" w:hAnsi="Times New Roman"/>
                <w:sz w:val="20"/>
                <w:szCs w:val="20"/>
              </w:rPr>
              <w:t>共</w:t>
            </w:r>
            <w:r w:rsidR="00873978" w:rsidRPr="00E214C8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2-</w:t>
            </w:r>
            <w:r w:rsidR="000B6887" w:rsidRPr="00E214C8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8</w:t>
            </w:r>
            <w:r w:rsidRPr="00E214C8">
              <w:rPr>
                <w:rFonts w:ascii="Times New Roman" w:eastAsia="標楷體" w:hAnsi="Times New Roman"/>
                <w:sz w:val="20"/>
                <w:szCs w:val="20"/>
              </w:rPr>
              <w:t>人，畢業生</w:t>
            </w:r>
            <w:r w:rsidR="000B6887" w:rsidRPr="00E214C8">
              <w:rPr>
                <w:rFonts w:ascii="Times New Roman" w:eastAsia="標楷體" w:hAnsi="Times New Roman"/>
                <w:sz w:val="20"/>
                <w:szCs w:val="20"/>
              </w:rPr>
              <w:t>不得參加</w:t>
            </w:r>
            <w:r w:rsidRPr="00E214C8">
              <w:rPr>
                <w:rFonts w:ascii="Times New Roman" w:eastAsia="標楷體" w:hAnsi="Times New Roman"/>
                <w:sz w:val="20"/>
                <w:szCs w:val="20"/>
              </w:rPr>
              <w:t>至多</w:t>
            </w:r>
            <w:r w:rsidR="000B6887" w:rsidRPr="00E214C8">
              <w:rPr>
                <w:rFonts w:ascii="Times New Roman" w:eastAsia="標楷體" w:hAnsi="Times New Roman"/>
                <w:sz w:val="20"/>
                <w:szCs w:val="20"/>
              </w:rPr>
              <w:t>8</w:t>
            </w:r>
            <w:r w:rsidRPr="00E214C8">
              <w:rPr>
                <w:rFonts w:ascii="Times New Roman" w:eastAsia="標楷體" w:hAnsi="Times New Roman"/>
                <w:sz w:val="20"/>
                <w:szCs w:val="20"/>
              </w:rPr>
              <w:t>人</w:t>
            </w:r>
            <w:r w:rsidRPr="00E214C8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="00F05063" w:rsidRPr="00E214C8">
              <w:rPr>
                <w:rFonts w:ascii="Times New Roman" w:eastAsia="標楷體" w:hAnsi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B4669E" w:rsidRPr="00E214C8" w:rsidTr="004C1FB7">
        <w:trPr>
          <w:trHeight w:val="613"/>
        </w:trPr>
        <w:tc>
          <w:tcPr>
            <w:tcW w:w="825" w:type="pct"/>
            <w:vAlign w:val="center"/>
          </w:tcPr>
          <w:p w:rsidR="00B4669E" w:rsidRPr="00E214C8" w:rsidRDefault="00B4669E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  <w:r w:rsidRPr="00E214C8">
              <w:rPr>
                <w:rFonts w:ascii="Times New Roman" w:eastAsia="標楷體" w:hAnsi="Times New Roman"/>
              </w:rPr>
              <w:t>成員資料</w:t>
            </w:r>
          </w:p>
        </w:tc>
        <w:tc>
          <w:tcPr>
            <w:tcW w:w="748" w:type="pct"/>
            <w:vAlign w:val="center"/>
          </w:tcPr>
          <w:p w:rsidR="00B4669E" w:rsidRPr="00E214C8" w:rsidRDefault="00B4669E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  <w:r w:rsidRPr="00E214C8">
              <w:rPr>
                <w:rFonts w:ascii="Times New Roman" w:eastAsia="標楷體" w:hAnsi="Times New Roman"/>
              </w:rPr>
              <w:t>學校</w:t>
            </w:r>
          </w:p>
        </w:tc>
        <w:tc>
          <w:tcPr>
            <w:tcW w:w="685" w:type="pct"/>
            <w:vAlign w:val="center"/>
          </w:tcPr>
          <w:p w:rsidR="00B4669E" w:rsidRPr="00E214C8" w:rsidRDefault="00B4669E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  <w:r w:rsidRPr="00E214C8">
              <w:rPr>
                <w:rFonts w:ascii="Times New Roman" w:eastAsia="標楷體" w:hAnsi="Times New Roman"/>
              </w:rPr>
              <w:t>系所</w:t>
            </w:r>
            <w:r w:rsidRPr="00E214C8">
              <w:rPr>
                <w:rFonts w:ascii="Times New Roman" w:eastAsia="標楷體" w:hAnsi="Times New Roman"/>
              </w:rPr>
              <w:t>/</w:t>
            </w:r>
            <w:r w:rsidRPr="00E214C8">
              <w:rPr>
                <w:rFonts w:ascii="Times New Roman" w:eastAsia="標楷體" w:hAnsi="Times New Roman"/>
              </w:rPr>
              <w:t>班級</w:t>
            </w:r>
          </w:p>
        </w:tc>
        <w:tc>
          <w:tcPr>
            <w:tcW w:w="686" w:type="pct"/>
            <w:vAlign w:val="center"/>
          </w:tcPr>
          <w:p w:rsidR="00B4669E" w:rsidRPr="00E214C8" w:rsidRDefault="00B4669E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  <w:r w:rsidRPr="00E214C8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1166" w:type="pct"/>
            <w:vAlign w:val="center"/>
          </w:tcPr>
          <w:p w:rsidR="00B4669E" w:rsidRPr="00E214C8" w:rsidRDefault="00B4669E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  <w:r w:rsidRPr="00E214C8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890" w:type="pct"/>
            <w:vAlign w:val="center"/>
          </w:tcPr>
          <w:p w:rsidR="00B4669E" w:rsidRPr="00E214C8" w:rsidRDefault="00B4669E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  <w:r w:rsidRPr="00E214C8">
              <w:rPr>
                <w:rFonts w:ascii="Times New Roman" w:eastAsia="標楷體" w:hAnsi="Times New Roman"/>
              </w:rPr>
              <w:t>聯絡電話</w:t>
            </w:r>
          </w:p>
        </w:tc>
      </w:tr>
      <w:tr w:rsidR="00B4669E" w:rsidRPr="00E214C8" w:rsidTr="004C1FB7">
        <w:trPr>
          <w:trHeight w:val="557"/>
        </w:trPr>
        <w:tc>
          <w:tcPr>
            <w:tcW w:w="825" w:type="pct"/>
            <w:vAlign w:val="center"/>
          </w:tcPr>
          <w:p w:rsidR="00B4669E" w:rsidRPr="00E214C8" w:rsidRDefault="00B4669E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  <w:r w:rsidRPr="00E214C8">
              <w:rPr>
                <w:rFonts w:ascii="Times New Roman" w:eastAsia="標楷體" w:hAnsi="Times New Roman"/>
              </w:rPr>
              <w:t>隊長</w:t>
            </w:r>
          </w:p>
        </w:tc>
        <w:tc>
          <w:tcPr>
            <w:tcW w:w="748" w:type="pct"/>
            <w:vAlign w:val="center"/>
          </w:tcPr>
          <w:p w:rsidR="00B4669E" w:rsidRPr="00E214C8" w:rsidRDefault="00B4669E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85" w:type="pct"/>
            <w:vAlign w:val="center"/>
          </w:tcPr>
          <w:p w:rsidR="00B4669E" w:rsidRPr="00E214C8" w:rsidRDefault="00B4669E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86" w:type="pct"/>
            <w:vAlign w:val="center"/>
          </w:tcPr>
          <w:p w:rsidR="00B4669E" w:rsidRPr="00E214C8" w:rsidRDefault="00B4669E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6" w:type="pct"/>
            <w:vAlign w:val="center"/>
          </w:tcPr>
          <w:p w:rsidR="00B4669E" w:rsidRPr="00E214C8" w:rsidRDefault="00B4669E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90" w:type="pct"/>
            <w:vAlign w:val="center"/>
          </w:tcPr>
          <w:p w:rsidR="00B4669E" w:rsidRPr="00E214C8" w:rsidRDefault="00B4669E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64925" w:rsidRPr="00E214C8" w:rsidTr="004C1FB7">
        <w:trPr>
          <w:trHeight w:val="557"/>
        </w:trPr>
        <w:tc>
          <w:tcPr>
            <w:tcW w:w="825" w:type="pct"/>
            <w:vAlign w:val="center"/>
          </w:tcPr>
          <w:p w:rsidR="00C64925" w:rsidRPr="00E214C8" w:rsidRDefault="00C64925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  <w:r w:rsidRPr="00E214C8">
              <w:rPr>
                <w:rFonts w:ascii="Times New Roman" w:eastAsia="標楷體" w:hAnsi="Times New Roman"/>
              </w:rPr>
              <w:t>隊員</w:t>
            </w:r>
          </w:p>
        </w:tc>
        <w:tc>
          <w:tcPr>
            <w:tcW w:w="748" w:type="pct"/>
            <w:vAlign w:val="center"/>
          </w:tcPr>
          <w:p w:rsidR="00C64925" w:rsidRPr="00E214C8" w:rsidRDefault="00C64925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85" w:type="pct"/>
            <w:vAlign w:val="center"/>
          </w:tcPr>
          <w:p w:rsidR="00C64925" w:rsidRPr="00E214C8" w:rsidRDefault="00C64925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86" w:type="pct"/>
            <w:vAlign w:val="center"/>
          </w:tcPr>
          <w:p w:rsidR="00C64925" w:rsidRPr="00E214C8" w:rsidRDefault="00C64925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6" w:type="pct"/>
            <w:vAlign w:val="center"/>
          </w:tcPr>
          <w:p w:rsidR="00C64925" w:rsidRPr="00E214C8" w:rsidRDefault="00C64925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90" w:type="pct"/>
            <w:vAlign w:val="center"/>
          </w:tcPr>
          <w:p w:rsidR="00C64925" w:rsidRPr="00E214C8" w:rsidRDefault="00C64925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4553C9" w:rsidRPr="00E214C8" w:rsidTr="004C1FB7">
        <w:trPr>
          <w:trHeight w:val="557"/>
        </w:trPr>
        <w:tc>
          <w:tcPr>
            <w:tcW w:w="825" w:type="pct"/>
            <w:vAlign w:val="center"/>
          </w:tcPr>
          <w:p w:rsidR="004553C9" w:rsidRPr="00E214C8" w:rsidRDefault="004553C9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  <w:r w:rsidRPr="00E214C8">
              <w:rPr>
                <w:rFonts w:ascii="Times New Roman" w:eastAsia="標楷體" w:hAnsi="Times New Roman"/>
              </w:rPr>
              <w:t>隊員</w:t>
            </w:r>
          </w:p>
        </w:tc>
        <w:tc>
          <w:tcPr>
            <w:tcW w:w="748" w:type="pct"/>
            <w:vAlign w:val="center"/>
          </w:tcPr>
          <w:p w:rsidR="004553C9" w:rsidRPr="00E214C8" w:rsidRDefault="004553C9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85" w:type="pct"/>
            <w:vAlign w:val="center"/>
          </w:tcPr>
          <w:p w:rsidR="004553C9" w:rsidRPr="00E214C8" w:rsidRDefault="004553C9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86" w:type="pct"/>
            <w:vAlign w:val="center"/>
          </w:tcPr>
          <w:p w:rsidR="004553C9" w:rsidRPr="00E214C8" w:rsidRDefault="004553C9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6" w:type="pct"/>
            <w:vAlign w:val="center"/>
          </w:tcPr>
          <w:p w:rsidR="004553C9" w:rsidRPr="00E214C8" w:rsidRDefault="004553C9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90" w:type="pct"/>
            <w:vAlign w:val="center"/>
          </w:tcPr>
          <w:p w:rsidR="004553C9" w:rsidRPr="00E214C8" w:rsidRDefault="004553C9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4553C9" w:rsidRPr="00E214C8" w:rsidTr="004C1FB7">
        <w:trPr>
          <w:trHeight w:val="557"/>
        </w:trPr>
        <w:tc>
          <w:tcPr>
            <w:tcW w:w="825" w:type="pct"/>
            <w:vAlign w:val="center"/>
          </w:tcPr>
          <w:p w:rsidR="004553C9" w:rsidRPr="00E214C8" w:rsidRDefault="004553C9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  <w:r w:rsidRPr="00E214C8">
              <w:rPr>
                <w:rFonts w:ascii="Times New Roman" w:eastAsia="標楷體" w:hAnsi="Times New Roman"/>
              </w:rPr>
              <w:t>隊員</w:t>
            </w:r>
          </w:p>
        </w:tc>
        <w:tc>
          <w:tcPr>
            <w:tcW w:w="748" w:type="pct"/>
            <w:vAlign w:val="center"/>
          </w:tcPr>
          <w:p w:rsidR="004553C9" w:rsidRPr="00E214C8" w:rsidRDefault="004553C9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85" w:type="pct"/>
            <w:vAlign w:val="center"/>
          </w:tcPr>
          <w:p w:rsidR="004553C9" w:rsidRPr="00E214C8" w:rsidRDefault="004553C9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86" w:type="pct"/>
            <w:vAlign w:val="center"/>
          </w:tcPr>
          <w:p w:rsidR="004553C9" w:rsidRPr="00E214C8" w:rsidRDefault="004553C9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6" w:type="pct"/>
            <w:vAlign w:val="center"/>
          </w:tcPr>
          <w:p w:rsidR="004553C9" w:rsidRPr="00E214C8" w:rsidRDefault="004553C9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90" w:type="pct"/>
            <w:vAlign w:val="center"/>
          </w:tcPr>
          <w:p w:rsidR="004553C9" w:rsidRPr="00E214C8" w:rsidRDefault="004553C9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4669E" w:rsidRPr="00E214C8" w:rsidTr="004C1FB7">
        <w:trPr>
          <w:trHeight w:val="552"/>
        </w:trPr>
        <w:tc>
          <w:tcPr>
            <w:tcW w:w="825" w:type="pct"/>
            <w:vAlign w:val="center"/>
          </w:tcPr>
          <w:p w:rsidR="00B4669E" w:rsidRPr="00E214C8" w:rsidRDefault="00B4669E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  <w:r w:rsidRPr="00E214C8">
              <w:rPr>
                <w:rFonts w:ascii="Times New Roman" w:eastAsia="標楷體" w:hAnsi="Times New Roman"/>
              </w:rPr>
              <w:t>隊員</w:t>
            </w:r>
          </w:p>
        </w:tc>
        <w:tc>
          <w:tcPr>
            <w:tcW w:w="748" w:type="pct"/>
            <w:vAlign w:val="center"/>
          </w:tcPr>
          <w:p w:rsidR="00B4669E" w:rsidRPr="00E214C8" w:rsidRDefault="00B4669E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85" w:type="pct"/>
            <w:vAlign w:val="center"/>
          </w:tcPr>
          <w:p w:rsidR="00B4669E" w:rsidRPr="00E214C8" w:rsidRDefault="00B4669E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86" w:type="pct"/>
            <w:vAlign w:val="center"/>
          </w:tcPr>
          <w:p w:rsidR="00B4669E" w:rsidRPr="00E214C8" w:rsidRDefault="00B4669E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6" w:type="pct"/>
            <w:vAlign w:val="center"/>
          </w:tcPr>
          <w:p w:rsidR="00B4669E" w:rsidRPr="00E214C8" w:rsidRDefault="00B4669E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90" w:type="pct"/>
            <w:vAlign w:val="center"/>
          </w:tcPr>
          <w:p w:rsidR="00B4669E" w:rsidRPr="00E214C8" w:rsidRDefault="00B4669E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4669E" w:rsidRPr="00E214C8" w:rsidTr="004C1FB7">
        <w:trPr>
          <w:trHeight w:val="560"/>
        </w:trPr>
        <w:tc>
          <w:tcPr>
            <w:tcW w:w="825" w:type="pct"/>
            <w:vAlign w:val="center"/>
          </w:tcPr>
          <w:p w:rsidR="00B4669E" w:rsidRPr="00E214C8" w:rsidRDefault="00B4669E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  <w:r w:rsidRPr="00E214C8">
              <w:rPr>
                <w:rFonts w:ascii="Times New Roman" w:eastAsia="標楷體" w:hAnsi="Times New Roman"/>
              </w:rPr>
              <w:t>隊員</w:t>
            </w:r>
          </w:p>
        </w:tc>
        <w:tc>
          <w:tcPr>
            <w:tcW w:w="748" w:type="pct"/>
            <w:vAlign w:val="center"/>
          </w:tcPr>
          <w:p w:rsidR="00B4669E" w:rsidRPr="00E214C8" w:rsidRDefault="00B4669E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85" w:type="pct"/>
            <w:vAlign w:val="center"/>
          </w:tcPr>
          <w:p w:rsidR="00B4669E" w:rsidRPr="00E214C8" w:rsidRDefault="00B4669E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86" w:type="pct"/>
            <w:vAlign w:val="center"/>
          </w:tcPr>
          <w:p w:rsidR="00B4669E" w:rsidRPr="00E214C8" w:rsidRDefault="00B4669E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6" w:type="pct"/>
            <w:vAlign w:val="center"/>
          </w:tcPr>
          <w:p w:rsidR="00B4669E" w:rsidRPr="00E214C8" w:rsidRDefault="00B4669E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90" w:type="pct"/>
            <w:vAlign w:val="center"/>
          </w:tcPr>
          <w:p w:rsidR="00B4669E" w:rsidRPr="00E214C8" w:rsidRDefault="00B4669E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4669E" w:rsidRPr="00E214C8" w:rsidTr="004C1FB7">
        <w:trPr>
          <w:trHeight w:val="554"/>
        </w:trPr>
        <w:tc>
          <w:tcPr>
            <w:tcW w:w="825" w:type="pct"/>
            <w:vAlign w:val="center"/>
          </w:tcPr>
          <w:p w:rsidR="00B4669E" w:rsidRPr="00E214C8" w:rsidRDefault="00B4669E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  <w:r w:rsidRPr="00E214C8">
              <w:rPr>
                <w:rFonts w:ascii="Times New Roman" w:eastAsia="標楷體" w:hAnsi="Times New Roman"/>
              </w:rPr>
              <w:t>隊員</w:t>
            </w:r>
          </w:p>
        </w:tc>
        <w:tc>
          <w:tcPr>
            <w:tcW w:w="748" w:type="pct"/>
            <w:vAlign w:val="center"/>
          </w:tcPr>
          <w:p w:rsidR="00B4669E" w:rsidRPr="00E214C8" w:rsidRDefault="00B4669E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85" w:type="pct"/>
            <w:vAlign w:val="center"/>
          </w:tcPr>
          <w:p w:rsidR="00B4669E" w:rsidRPr="00E214C8" w:rsidRDefault="00B4669E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86" w:type="pct"/>
            <w:vAlign w:val="center"/>
          </w:tcPr>
          <w:p w:rsidR="00B4669E" w:rsidRPr="00E214C8" w:rsidRDefault="00B4669E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6" w:type="pct"/>
            <w:vAlign w:val="center"/>
          </w:tcPr>
          <w:p w:rsidR="00B4669E" w:rsidRPr="00E214C8" w:rsidRDefault="00B4669E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90" w:type="pct"/>
            <w:vAlign w:val="center"/>
          </w:tcPr>
          <w:p w:rsidR="00B4669E" w:rsidRPr="00E214C8" w:rsidRDefault="00B4669E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64925" w:rsidRPr="00E214C8" w:rsidTr="004C1FB7">
        <w:trPr>
          <w:trHeight w:val="562"/>
        </w:trPr>
        <w:tc>
          <w:tcPr>
            <w:tcW w:w="825" w:type="pct"/>
            <w:vAlign w:val="center"/>
          </w:tcPr>
          <w:p w:rsidR="00C64925" w:rsidRPr="00E214C8" w:rsidRDefault="00C64925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  <w:r w:rsidRPr="00E214C8">
              <w:rPr>
                <w:rFonts w:ascii="Times New Roman" w:eastAsia="標楷體" w:hAnsi="Times New Roman"/>
              </w:rPr>
              <w:t>隊員</w:t>
            </w:r>
          </w:p>
        </w:tc>
        <w:tc>
          <w:tcPr>
            <w:tcW w:w="748" w:type="pct"/>
            <w:vAlign w:val="center"/>
          </w:tcPr>
          <w:p w:rsidR="00C64925" w:rsidRPr="00E214C8" w:rsidRDefault="00C64925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85" w:type="pct"/>
            <w:vAlign w:val="center"/>
          </w:tcPr>
          <w:p w:rsidR="00C64925" w:rsidRPr="00E214C8" w:rsidRDefault="00C64925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86" w:type="pct"/>
            <w:vAlign w:val="center"/>
          </w:tcPr>
          <w:p w:rsidR="00C64925" w:rsidRPr="00E214C8" w:rsidRDefault="00C64925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66" w:type="pct"/>
            <w:vAlign w:val="center"/>
          </w:tcPr>
          <w:p w:rsidR="00C64925" w:rsidRPr="00E214C8" w:rsidRDefault="00C64925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90" w:type="pct"/>
            <w:vAlign w:val="center"/>
          </w:tcPr>
          <w:p w:rsidR="00C64925" w:rsidRPr="00E214C8" w:rsidRDefault="00C64925" w:rsidP="004C1FB7">
            <w:pPr>
              <w:ind w:right="280" w:firstLine="48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4669E" w:rsidRPr="00E214C8" w:rsidTr="004C1FB7">
        <w:trPr>
          <w:trHeight w:val="1412"/>
        </w:trPr>
        <w:tc>
          <w:tcPr>
            <w:tcW w:w="5000" w:type="pct"/>
            <w:gridSpan w:val="6"/>
            <w:vAlign w:val="center"/>
          </w:tcPr>
          <w:p w:rsidR="00B4669E" w:rsidRPr="00E214C8" w:rsidRDefault="00B4669E" w:rsidP="004C1FB7">
            <w:pPr>
              <w:ind w:right="280" w:firstLine="480"/>
              <w:rPr>
                <w:rFonts w:ascii="Times New Roman" w:eastAsia="標楷體" w:hAnsi="Times New Roman"/>
              </w:rPr>
            </w:pPr>
            <w:r w:rsidRPr="00E214C8">
              <w:rPr>
                <w:rFonts w:ascii="Times New Roman" w:eastAsia="標楷體" w:hAnsi="Times New Roman"/>
              </w:rPr>
              <w:t>主辦單位</w:t>
            </w:r>
            <w:r w:rsidRPr="00E214C8">
              <w:rPr>
                <w:rFonts w:ascii="Times New Roman" w:eastAsia="標楷體" w:hAnsi="Times New Roman"/>
              </w:rPr>
              <w:t>:</w:t>
            </w:r>
            <w:r w:rsidRPr="00E214C8">
              <w:rPr>
                <w:rFonts w:ascii="Times New Roman" w:eastAsia="標楷體" w:hAnsi="Times New Roman"/>
              </w:rPr>
              <w:t>大仁科技大學</w:t>
            </w:r>
            <w:r w:rsidRPr="00E214C8">
              <w:rPr>
                <w:rFonts w:ascii="Times New Roman" w:eastAsia="標楷體" w:hAnsi="Times New Roman"/>
              </w:rPr>
              <w:t xml:space="preserve"> </w:t>
            </w:r>
            <w:r w:rsidR="004553C9" w:rsidRPr="00E214C8">
              <w:rPr>
                <w:rFonts w:ascii="Times New Roman" w:eastAsia="標楷體" w:hAnsi="Times New Roman"/>
              </w:rPr>
              <w:t>研發暨國暨兩岸事務處</w:t>
            </w:r>
            <w:r w:rsidR="009F5862" w:rsidRPr="00E214C8">
              <w:rPr>
                <w:rFonts w:ascii="Times New Roman" w:eastAsia="標楷體" w:hAnsi="Times New Roman"/>
              </w:rPr>
              <w:t>-</w:t>
            </w:r>
            <w:r w:rsidR="004553C9" w:rsidRPr="00E214C8">
              <w:rPr>
                <w:rFonts w:ascii="Times New Roman" w:eastAsia="標楷體" w:hAnsi="Times New Roman"/>
              </w:rPr>
              <w:t>產學暨育成中心</w:t>
            </w:r>
          </w:p>
          <w:p w:rsidR="00B4669E" w:rsidRPr="00E214C8" w:rsidRDefault="00B4669E" w:rsidP="004C1FB7">
            <w:pPr>
              <w:ind w:right="280" w:firstLine="480"/>
              <w:rPr>
                <w:rFonts w:ascii="Times New Roman" w:eastAsia="標楷體" w:hAnsi="Times New Roman"/>
              </w:rPr>
            </w:pPr>
            <w:r w:rsidRPr="00E214C8">
              <w:rPr>
                <w:rFonts w:ascii="Times New Roman" w:eastAsia="標楷體" w:hAnsi="Times New Roman"/>
              </w:rPr>
              <w:t>聯絡人</w:t>
            </w:r>
            <w:r w:rsidRPr="00E214C8">
              <w:rPr>
                <w:rFonts w:ascii="Times New Roman" w:eastAsia="標楷體" w:hAnsi="Times New Roman"/>
              </w:rPr>
              <w:t xml:space="preserve">: </w:t>
            </w:r>
            <w:r w:rsidR="009F5862" w:rsidRPr="00E214C8">
              <w:rPr>
                <w:rFonts w:ascii="Times New Roman" w:eastAsia="標楷體" w:hAnsi="Times New Roman"/>
              </w:rPr>
              <w:t>謝</w:t>
            </w:r>
            <w:r w:rsidRPr="00E214C8">
              <w:rPr>
                <w:rFonts w:ascii="Times New Roman" w:eastAsia="標楷體" w:hAnsi="Times New Roman"/>
              </w:rPr>
              <w:t>小姐</w:t>
            </w:r>
          </w:p>
          <w:p w:rsidR="00B4669E" w:rsidRPr="00E214C8" w:rsidRDefault="00B4669E" w:rsidP="004C1FB7">
            <w:pPr>
              <w:ind w:right="280" w:firstLine="480"/>
              <w:rPr>
                <w:rFonts w:ascii="Times New Roman" w:eastAsia="標楷體" w:hAnsi="Times New Roman"/>
              </w:rPr>
            </w:pPr>
            <w:r w:rsidRPr="00E214C8">
              <w:rPr>
                <w:rFonts w:ascii="Times New Roman" w:eastAsia="標楷體" w:hAnsi="Times New Roman"/>
              </w:rPr>
              <w:t>TEL</w:t>
            </w:r>
            <w:r w:rsidRPr="00E214C8">
              <w:rPr>
                <w:rFonts w:ascii="Times New Roman" w:eastAsia="標楷體" w:hAnsi="Times New Roman"/>
              </w:rPr>
              <w:t>：（</w:t>
            </w:r>
            <w:r w:rsidRPr="00E214C8">
              <w:rPr>
                <w:rFonts w:ascii="Times New Roman" w:eastAsia="標楷體" w:hAnsi="Times New Roman"/>
              </w:rPr>
              <w:t>08</w:t>
            </w:r>
            <w:r w:rsidRPr="00E214C8">
              <w:rPr>
                <w:rFonts w:ascii="Times New Roman" w:eastAsia="標楷體" w:hAnsi="Times New Roman"/>
              </w:rPr>
              <w:t>）</w:t>
            </w:r>
            <w:r w:rsidRPr="00E214C8">
              <w:rPr>
                <w:rFonts w:ascii="Times New Roman" w:eastAsia="標楷體" w:hAnsi="Times New Roman"/>
              </w:rPr>
              <w:t>7624002 #1832</w:t>
            </w:r>
          </w:p>
          <w:p w:rsidR="00B4669E" w:rsidRPr="00E214C8" w:rsidRDefault="00B4669E" w:rsidP="004C1FB7">
            <w:pPr>
              <w:ind w:right="280" w:firstLine="480"/>
              <w:rPr>
                <w:rFonts w:ascii="Times New Roman" w:eastAsia="標楷體" w:hAnsi="Times New Roman"/>
              </w:rPr>
            </w:pPr>
            <w:r w:rsidRPr="00E214C8">
              <w:rPr>
                <w:rFonts w:ascii="Times New Roman" w:eastAsia="標楷體" w:hAnsi="Times New Roman"/>
              </w:rPr>
              <w:t>E-mail</w:t>
            </w:r>
            <w:r w:rsidRPr="00E214C8">
              <w:rPr>
                <w:rFonts w:ascii="Times New Roman" w:eastAsia="標楷體" w:hAnsi="Times New Roman"/>
              </w:rPr>
              <w:t>：</w:t>
            </w:r>
            <w:r w:rsidRPr="00E214C8">
              <w:rPr>
                <w:rFonts w:ascii="Times New Roman" w:eastAsia="標楷體" w:hAnsi="Times New Roman"/>
              </w:rPr>
              <w:t>incbs@tajen.edu.tw</w:t>
            </w:r>
          </w:p>
        </w:tc>
      </w:tr>
    </w:tbl>
    <w:p w:rsidR="00B4669E" w:rsidRPr="00E214C8" w:rsidRDefault="00B4669E" w:rsidP="00540051">
      <w:pPr>
        <w:numPr>
          <w:ilvl w:val="0"/>
          <w:numId w:val="11"/>
        </w:numPr>
        <w:tabs>
          <w:tab w:val="clear" w:pos="358"/>
          <w:tab w:val="left" w:pos="180"/>
        </w:tabs>
        <w:adjustRightInd w:val="0"/>
        <w:snapToGrid w:val="0"/>
        <w:spacing w:line="240" w:lineRule="atLeast"/>
        <w:ind w:leftChars="-75" w:left="-180" w:rightChars="-360" w:right="-864" w:firstLine="480"/>
        <w:jc w:val="center"/>
        <w:rPr>
          <w:rFonts w:ascii="Times New Roman" w:eastAsia="標楷體" w:hAnsi="Times New Roman"/>
          <w:snapToGrid w:val="0"/>
          <w:kern w:val="0"/>
        </w:rPr>
        <w:sectPr w:rsidR="00B4669E" w:rsidRPr="00E214C8" w:rsidSect="00B4669E">
          <w:headerReference w:type="default" r:id="rId8"/>
          <w:footerReference w:type="default" r:id="rId9"/>
          <w:footerReference w:type="first" r:id="rId10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E214C8">
        <w:rPr>
          <w:rFonts w:ascii="Times New Roman" w:eastAsia="標楷體" w:hAnsi="Times New Roman"/>
          <w:snapToGrid w:val="0"/>
          <w:kern w:val="0"/>
        </w:rPr>
        <w:t>本資料僅作為辦理活動之用，資料絕</w:t>
      </w:r>
      <w:bookmarkStart w:id="0" w:name="_GoBack"/>
      <w:bookmarkEnd w:id="0"/>
      <w:r w:rsidRPr="00E214C8">
        <w:rPr>
          <w:rFonts w:ascii="Times New Roman" w:eastAsia="標楷體" w:hAnsi="Times New Roman"/>
          <w:snapToGrid w:val="0"/>
          <w:kern w:val="0"/>
        </w:rPr>
        <w:t>不對外公開，請您詳實填寫。</w:t>
      </w:r>
    </w:p>
    <w:p w:rsidR="00B4669E" w:rsidRPr="00E214C8" w:rsidRDefault="00B4669E" w:rsidP="00B4669E">
      <w:pPr>
        <w:ind w:right="280" w:firstLine="480"/>
        <w:jc w:val="right"/>
        <w:rPr>
          <w:rFonts w:ascii="Times New Roman" w:eastAsia="標楷體" w:hAnsi="Times New Roman"/>
          <w:bdr w:val="single" w:sz="4" w:space="0" w:color="auto"/>
        </w:rPr>
      </w:pPr>
      <w:r w:rsidRPr="00E214C8">
        <w:rPr>
          <w:rFonts w:ascii="Times New Roman" w:eastAsia="標楷體" w:hAnsi="Times New Roman"/>
          <w:bdr w:val="single" w:sz="4" w:space="0" w:color="auto"/>
        </w:rPr>
        <w:lastRenderedPageBreak/>
        <w:t>附件二</w:t>
      </w:r>
    </w:p>
    <w:p w:rsidR="00A15F63" w:rsidRPr="00E214C8" w:rsidRDefault="00A15F63" w:rsidP="00A15F63">
      <w:pPr>
        <w:widowControl/>
        <w:ind w:right="280" w:firstLine="1920"/>
        <w:jc w:val="center"/>
        <w:rPr>
          <w:rFonts w:ascii="Times New Roman" w:eastAsia="標楷體" w:hAnsi="Times New Roman"/>
          <w:color w:val="E36C0A"/>
          <w:kern w:val="0"/>
          <w:sz w:val="96"/>
          <w:szCs w:val="96"/>
          <w:lang w:bidi="en-US"/>
        </w:rPr>
      </w:pPr>
      <w:r w:rsidRPr="00E214C8">
        <w:rPr>
          <w:rFonts w:ascii="Times New Roman" w:eastAsia="標楷體" w:hAnsi="Times New Roman"/>
          <w:color w:val="E36C0A"/>
          <w:kern w:val="0"/>
          <w:sz w:val="96"/>
          <w:szCs w:val="96"/>
          <w:lang w:bidi="en-US"/>
        </w:rPr>
        <w:t>範本僅供參考</w:t>
      </w:r>
    </w:p>
    <w:p w:rsidR="00A15F63" w:rsidRPr="00E214C8" w:rsidRDefault="00A15F63" w:rsidP="00A15F63">
      <w:pPr>
        <w:widowControl/>
        <w:spacing w:line="480" w:lineRule="auto"/>
        <w:ind w:right="280" w:firstLine="961"/>
        <w:jc w:val="center"/>
        <w:rPr>
          <w:rFonts w:ascii="Times New Roman" w:eastAsia="標楷體" w:hAnsi="Times New Roman"/>
          <w:b/>
          <w:kern w:val="0"/>
          <w:sz w:val="48"/>
          <w:szCs w:val="40"/>
          <w:lang w:bidi="en-US"/>
        </w:rPr>
      </w:pPr>
      <w:r w:rsidRPr="00E214C8">
        <w:rPr>
          <w:rFonts w:ascii="Times New Roman" w:eastAsia="標楷體" w:hAnsi="Times New Roman"/>
          <w:b/>
          <w:kern w:val="0"/>
          <w:sz w:val="48"/>
          <w:szCs w:val="40"/>
          <w:lang w:bidi="en-US"/>
        </w:rPr>
        <w:t>大仁科技大學</w:t>
      </w:r>
    </w:p>
    <w:p w:rsidR="00A15F63" w:rsidRPr="00E214C8" w:rsidRDefault="00A8670B" w:rsidP="00A15F63">
      <w:pPr>
        <w:widowControl/>
        <w:ind w:right="280" w:firstLine="961"/>
        <w:jc w:val="center"/>
        <w:rPr>
          <w:rFonts w:ascii="Times New Roman" w:eastAsia="標楷體" w:hAnsi="Times New Roman"/>
          <w:b/>
          <w:color w:val="000000"/>
          <w:kern w:val="0"/>
          <w:sz w:val="48"/>
          <w:szCs w:val="48"/>
          <w:lang w:bidi="en-US"/>
        </w:rPr>
      </w:pPr>
      <w:r w:rsidRPr="00E214C8">
        <w:rPr>
          <w:rFonts w:ascii="Times New Roman" w:eastAsia="標楷體" w:hAnsi="Times New Roman"/>
          <w:b/>
          <w:color w:val="000000"/>
          <w:kern w:val="0"/>
          <w:sz w:val="48"/>
          <w:szCs w:val="48"/>
          <w:lang w:bidi="en-US"/>
        </w:rPr>
        <w:t>學生</w:t>
      </w:r>
      <w:r w:rsidR="003F0ED7" w:rsidRPr="00E214C8">
        <w:rPr>
          <w:rFonts w:ascii="Times New Roman" w:eastAsia="標楷體" w:hAnsi="Times New Roman"/>
          <w:b/>
          <w:color w:val="000000"/>
          <w:kern w:val="0"/>
          <w:sz w:val="48"/>
          <w:szCs w:val="48"/>
          <w:lang w:bidi="en-US"/>
        </w:rPr>
        <w:t>微型</w:t>
      </w:r>
      <w:r w:rsidR="00A15F63" w:rsidRPr="00E214C8">
        <w:rPr>
          <w:rFonts w:ascii="Times New Roman" w:eastAsia="標楷體" w:hAnsi="Times New Roman"/>
          <w:b/>
          <w:color w:val="000000"/>
          <w:kern w:val="0"/>
          <w:sz w:val="48"/>
          <w:szCs w:val="48"/>
          <w:lang w:bidi="en-US"/>
        </w:rPr>
        <w:t>創業</w:t>
      </w:r>
      <w:r w:rsidR="009D5543" w:rsidRPr="00E214C8">
        <w:rPr>
          <w:rFonts w:ascii="Times New Roman" w:eastAsia="標楷體" w:hAnsi="Times New Roman"/>
          <w:b/>
          <w:color w:val="000000"/>
          <w:kern w:val="0"/>
          <w:sz w:val="48"/>
          <w:szCs w:val="48"/>
          <w:lang w:bidi="en-US"/>
        </w:rPr>
        <w:t>營運企劃</w:t>
      </w:r>
      <w:r w:rsidR="00A15F63" w:rsidRPr="00E214C8">
        <w:rPr>
          <w:rFonts w:ascii="Times New Roman" w:eastAsia="標楷體" w:hAnsi="Times New Roman"/>
          <w:b/>
          <w:color w:val="000000"/>
          <w:kern w:val="0"/>
          <w:sz w:val="48"/>
          <w:szCs w:val="48"/>
          <w:lang w:bidi="en-US"/>
        </w:rPr>
        <w:t>書</w:t>
      </w:r>
    </w:p>
    <w:p w:rsidR="00A15F63" w:rsidRPr="00E214C8" w:rsidRDefault="00A15F63" w:rsidP="00A15F63">
      <w:pPr>
        <w:widowControl/>
        <w:ind w:right="280" w:firstLine="961"/>
        <w:jc w:val="center"/>
        <w:rPr>
          <w:rFonts w:ascii="Times New Roman" w:eastAsia="標楷體" w:hAnsi="Times New Roman"/>
          <w:b/>
          <w:color w:val="000000"/>
          <w:kern w:val="0"/>
          <w:sz w:val="48"/>
          <w:szCs w:val="48"/>
          <w:lang w:bidi="en-US"/>
        </w:rPr>
      </w:pPr>
    </w:p>
    <w:p w:rsidR="00A15F63" w:rsidRPr="00E214C8" w:rsidRDefault="00A15F63" w:rsidP="00A15F63">
      <w:pPr>
        <w:widowControl/>
        <w:ind w:right="280" w:firstLine="961"/>
        <w:rPr>
          <w:rFonts w:ascii="Times New Roman" w:eastAsia="標楷體" w:hAnsi="Times New Roman"/>
          <w:b/>
          <w:color w:val="000000"/>
          <w:kern w:val="0"/>
          <w:sz w:val="48"/>
          <w:szCs w:val="48"/>
          <w:lang w:bidi="en-US"/>
        </w:rPr>
      </w:pPr>
      <w:r w:rsidRPr="00E214C8">
        <w:rPr>
          <w:rFonts w:ascii="Times New Roman" w:eastAsia="標楷體" w:hAnsi="Times New Roman"/>
          <w:b/>
          <w:color w:val="000000"/>
          <w:kern w:val="52"/>
          <w:sz w:val="48"/>
          <w:szCs w:val="48"/>
          <w:lang w:bidi="en-US"/>
        </w:rPr>
        <w:t>題目</w:t>
      </w:r>
      <w:r w:rsidRPr="00E214C8">
        <w:rPr>
          <w:rFonts w:ascii="Times New Roman" w:eastAsia="標楷體" w:hAnsi="Times New Roman"/>
          <w:b/>
          <w:color w:val="000000"/>
          <w:kern w:val="52"/>
          <w:sz w:val="48"/>
          <w:szCs w:val="48"/>
          <w:lang w:bidi="en-US"/>
        </w:rPr>
        <w:t>:</w:t>
      </w:r>
      <w:r w:rsidRPr="00E214C8">
        <w:rPr>
          <w:rFonts w:ascii="Times New Roman" w:eastAsia="標楷體" w:hAnsi="Times New Roman"/>
          <w:color w:val="000000"/>
          <w:kern w:val="52"/>
          <w:sz w:val="48"/>
          <w:szCs w:val="48"/>
          <w:u w:val="single"/>
          <w:lang w:bidi="en-US"/>
        </w:rPr>
        <w:t xml:space="preserve">                             </w:t>
      </w:r>
    </w:p>
    <w:p w:rsidR="00A15F63" w:rsidRPr="00E214C8" w:rsidRDefault="00A15F63" w:rsidP="00A15F63">
      <w:pPr>
        <w:widowControl/>
        <w:snapToGrid w:val="0"/>
        <w:ind w:leftChars="975" w:left="2340" w:rightChars="1050" w:right="2520" w:firstLine="480"/>
        <w:jc w:val="both"/>
        <w:rPr>
          <w:rFonts w:ascii="Times New Roman" w:eastAsia="標楷體" w:hAnsi="Times New Roman"/>
          <w:color w:val="000000"/>
          <w:kern w:val="0"/>
          <w:szCs w:val="24"/>
          <w:lang w:bidi="en-US"/>
        </w:rPr>
      </w:pPr>
    </w:p>
    <w:p w:rsidR="00A15F63" w:rsidRPr="00E214C8" w:rsidRDefault="00A15F63" w:rsidP="00A15F63">
      <w:pPr>
        <w:widowControl/>
        <w:ind w:right="280" w:firstLine="480"/>
        <w:rPr>
          <w:rFonts w:ascii="Times New Roman" w:eastAsia="標楷體" w:hAnsi="Times New Roman"/>
          <w:color w:val="000000"/>
          <w:kern w:val="0"/>
          <w:szCs w:val="24"/>
          <w:lang w:bidi="en-US"/>
        </w:rPr>
      </w:pPr>
    </w:p>
    <w:p w:rsidR="00A15F63" w:rsidRPr="00E214C8" w:rsidRDefault="00A15F63" w:rsidP="00A15F63">
      <w:pPr>
        <w:widowControl/>
        <w:spacing w:beforeLines="100" w:before="360" w:afterLines="100" w:after="360"/>
        <w:ind w:leftChars="650" w:left="1560" w:right="280" w:firstLine="720"/>
        <w:rPr>
          <w:rFonts w:ascii="Times New Roman" w:eastAsia="標楷體" w:hAnsi="Times New Roman"/>
          <w:color w:val="000000"/>
          <w:kern w:val="0"/>
          <w:sz w:val="36"/>
          <w:szCs w:val="36"/>
          <w:lang w:bidi="en-US"/>
        </w:rPr>
      </w:pPr>
      <w:r w:rsidRPr="00E214C8">
        <w:rPr>
          <w:rFonts w:ascii="Times New Roman" w:eastAsia="標楷體" w:hAnsi="Times New Roman"/>
          <w:color w:val="000000"/>
          <w:kern w:val="0"/>
          <w:sz w:val="36"/>
          <w:szCs w:val="36"/>
          <w:lang w:bidi="en-US"/>
        </w:rPr>
        <w:t>團隊名稱：</w:t>
      </w:r>
      <w:r w:rsidRPr="00E214C8">
        <w:rPr>
          <w:rFonts w:ascii="Times New Roman" w:eastAsia="標楷體" w:hAnsi="Times New Roman"/>
          <w:color w:val="000000"/>
          <w:kern w:val="0"/>
          <w:sz w:val="36"/>
          <w:szCs w:val="36"/>
          <w:u w:val="single"/>
          <w:lang w:bidi="en-US"/>
        </w:rPr>
        <w:t xml:space="preserve">              </w:t>
      </w:r>
    </w:p>
    <w:p w:rsidR="00A15F63" w:rsidRPr="00E214C8" w:rsidRDefault="00A15F63" w:rsidP="00A15F63">
      <w:pPr>
        <w:widowControl/>
        <w:spacing w:beforeLines="100" w:before="360" w:afterLines="100" w:after="360"/>
        <w:ind w:leftChars="650" w:left="1560" w:right="280" w:firstLine="720"/>
        <w:rPr>
          <w:rFonts w:ascii="Times New Roman" w:eastAsia="標楷體" w:hAnsi="Times New Roman"/>
          <w:color w:val="000000"/>
          <w:kern w:val="0"/>
          <w:sz w:val="36"/>
          <w:szCs w:val="36"/>
          <w:lang w:bidi="en-US"/>
        </w:rPr>
      </w:pPr>
      <w:r w:rsidRPr="00E214C8">
        <w:rPr>
          <w:rFonts w:ascii="Times New Roman" w:eastAsia="標楷體" w:hAnsi="Times New Roman"/>
          <w:color w:val="000000"/>
          <w:kern w:val="0"/>
          <w:sz w:val="36"/>
          <w:szCs w:val="36"/>
          <w:lang w:bidi="en-US"/>
        </w:rPr>
        <w:t>指導老師</w:t>
      </w:r>
      <w:r w:rsidRPr="00E214C8">
        <w:rPr>
          <w:rFonts w:ascii="Times New Roman" w:eastAsia="標楷體" w:hAnsi="Times New Roman"/>
          <w:color w:val="000000"/>
          <w:kern w:val="0"/>
          <w:sz w:val="36"/>
          <w:szCs w:val="36"/>
          <w:lang w:bidi="en-US"/>
        </w:rPr>
        <w:t>:</w:t>
      </w:r>
      <w:r w:rsidRPr="00E214C8">
        <w:rPr>
          <w:rFonts w:ascii="Times New Roman" w:eastAsia="標楷體" w:hAnsi="Times New Roman"/>
          <w:color w:val="000000"/>
          <w:kern w:val="0"/>
          <w:sz w:val="36"/>
          <w:szCs w:val="36"/>
          <w:u w:val="single"/>
          <w:lang w:bidi="en-US"/>
        </w:rPr>
        <w:t xml:space="preserve">               </w:t>
      </w:r>
    </w:p>
    <w:p w:rsidR="00A15F63" w:rsidRPr="00E214C8" w:rsidRDefault="00873978" w:rsidP="00A15F63">
      <w:pPr>
        <w:widowControl/>
        <w:spacing w:beforeLines="100" w:before="360" w:afterLines="100" w:after="360"/>
        <w:ind w:leftChars="650" w:left="1560" w:right="280" w:firstLine="720"/>
        <w:rPr>
          <w:rFonts w:ascii="Times New Roman" w:eastAsia="標楷體" w:hAnsi="Times New Roman"/>
          <w:color w:val="000000"/>
          <w:kern w:val="0"/>
          <w:sz w:val="36"/>
          <w:szCs w:val="36"/>
          <w:lang w:bidi="en-US"/>
        </w:rPr>
      </w:pPr>
      <w:r w:rsidRPr="00E214C8">
        <w:rPr>
          <w:rFonts w:ascii="Times New Roman" w:eastAsia="標楷體" w:hAnsi="Times New Roman"/>
          <w:color w:val="000000"/>
          <w:kern w:val="0"/>
          <w:sz w:val="36"/>
          <w:szCs w:val="36"/>
          <w:lang w:bidi="en-US"/>
        </w:rPr>
        <w:t>隊長姓名</w:t>
      </w:r>
      <w:r w:rsidR="00A15F63" w:rsidRPr="00E214C8">
        <w:rPr>
          <w:rFonts w:ascii="Times New Roman" w:eastAsia="標楷體" w:hAnsi="Times New Roman"/>
          <w:color w:val="000000"/>
          <w:kern w:val="0"/>
          <w:sz w:val="36"/>
          <w:szCs w:val="36"/>
          <w:lang w:bidi="en-US"/>
        </w:rPr>
        <w:t>:</w:t>
      </w:r>
      <w:r w:rsidR="00A15F63" w:rsidRPr="00E214C8">
        <w:rPr>
          <w:rFonts w:ascii="Times New Roman" w:eastAsia="標楷體" w:hAnsi="Times New Roman"/>
          <w:color w:val="000000"/>
          <w:kern w:val="0"/>
          <w:sz w:val="36"/>
          <w:szCs w:val="36"/>
          <w:u w:val="single"/>
          <w:lang w:bidi="en-US"/>
        </w:rPr>
        <w:t xml:space="preserve">               </w:t>
      </w:r>
    </w:p>
    <w:p w:rsidR="00A15F63" w:rsidRPr="00E214C8" w:rsidRDefault="00873978" w:rsidP="00A15F63">
      <w:pPr>
        <w:widowControl/>
        <w:spacing w:beforeLines="100" w:before="360" w:afterLines="100" w:after="360"/>
        <w:ind w:leftChars="650" w:left="1560" w:right="280" w:firstLine="720"/>
        <w:rPr>
          <w:rFonts w:ascii="Times New Roman" w:eastAsia="標楷體" w:hAnsi="Times New Roman"/>
          <w:color w:val="000000"/>
          <w:kern w:val="0"/>
          <w:sz w:val="36"/>
          <w:szCs w:val="36"/>
          <w:u w:val="single"/>
          <w:lang w:bidi="en-US"/>
        </w:rPr>
      </w:pPr>
      <w:r w:rsidRPr="00E214C8">
        <w:rPr>
          <w:rFonts w:ascii="Times New Roman" w:eastAsia="標楷體" w:hAnsi="Times New Roman"/>
          <w:color w:val="000000"/>
          <w:kern w:val="0"/>
          <w:sz w:val="36"/>
          <w:szCs w:val="36"/>
          <w:lang w:bidi="en-US"/>
        </w:rPr>
        <w:t>隊員姓名</w:t>
      </w:r>
      <w:r w:rsidR="00A15F63" w:rsidRPr="00E214C8">
        <w:rPr>
          <w:rFonts w:ascii="Times New Roman" w:eastAsia="標楷體" w:hAnsi="Times New Roman"/>
          <w:color w:val="000000"/>
          <w:kern w:val="0"/>
          <w:sz w:val="36"/>
          <w:szCs w:val="36"/>
          <w:lang w:bidi="en-US"/>
        </w:rPr>
        <w:t>：</w:t>
      </w:r>
      <w:r w:rsidR="00A15F63" w:rsidRPr="00E214C8">
        <w:rPr>
          <w:rFonts w:ascii="Times New Roman" w:eastAsia="標楷體" w:hAnsi="Times New Roman"/>
          <w:color w:val="000000"/>
          <w:kern w:val="0"/>
          <w:sz w:val="36"/>
          <w:szCs w:val="36"/>
          <w:u w:val="single"/>
          <w:lang w:bidi="en-US"/>
        </w:rPr>
        <w:t xml:space="preserve">            </w:t>
      </w:r>
      <w:r w:rsidR="00A15F63" w:rsidRPr="00E214C8">
        <w:rPr>
          <w:rFonts w:ascii="Times New Roman" w:eastAsia="標楷體" w:hAnsi="Times New Roman"/>
          <w:color w:val="000000"/>
          <w:kern w:val="0"/>
          <w:sz w:val="36"/>
          <w:szCs w:val="36"/>
          <w:lang w:bidi="en-US"/>
        </w:rPr>
        <w:t xml:space="preserve"> </w:t>
      </w:r>
      <w:r w:rsidR="00A15F63" w:rsidRPr="00E214C8">
        <w:rPr>
          <w:rFonts w:ascii="Times New Roman" w:eastAsia="標楷體" w:hAnsi="Times New Roman"/>
          <w:color w:val="000000"/>
          <w:kern w:val="0"/>
          <w:sz w:val="36"/>
          <w:szCs w:val="36"/>
          <w:u w:val="single"/>
          <w:lang w:bidi="en-US"/>
        </w:rPr>
        <w:t xml:space="preserve">              </w:t>
      </w:r>
    </w:p>
    <w:p w:rsidR="00A15F63" w:rsidRPr="00E214C8" w:rsidRDefault="00A15F63" w:rsidP="00A15F63">
      <w:pPr>
        <w:widowControl/>
        <w:spacing w:beforeLines="100" w:before="360" w:afterLines="100" w:after="360"/>
        <w:ind w:right="280" w:firstLine="720"/>
        <w:rPr>
          <w:rFonts w:ascii="Times New Roman" w:eastAsia="標楷體" w:hAnsi="Times New Roman"/>
          <w:color w:val="000000"/>
          <w:kern w:val="0"/>
          <w:sz w:val="36"/>
          <w:szCs w:val="36"/>
          <w:lang w:bidi="en-US"/>
        </w:rPr>
      </w:pPr>
      <w:r w:rsidRPr="00E214C8">
        <w:rPr>
          <w:rFonts w:ascii="Times New Roman" w:eastAsia="標楷體" w:hAnsi="Times New Roman"/>
          <w:color w:val="000000"/>
          <w:kern w:val="0"/>
          <w:sz w:val="36"/>
          <w:szCs w:val="36"/>
          <w:lang w:bidi="en-US"/>
        </w:rPr>
        <w:t xml:space="preserve">                  </w:t>
      </w:r>
      <w:r w:rsidRPr="00E214C8">
        <w:rPr>
          <w:rFonts w:ascii="Times New Roman" w:eastAsia="標楷體" w:hAnsi="Times New Roman"/>
          <w:color w:val="000000"/>
          <w:kern w:val="0"/>
          <w:sz w:val="36"/>
          <w:szCs w:val="36"/>
          <w:u w:val="single"/>
          <w:lang w:bidi="en-US"/>
        </w:rPr>
        <w:t xml:space="preserve">             </w:t>
      </w:r>
      <w:r w:rsidRPr="00E214C8">
        <w:rPr>
          <w:rFonts w:ascii="Times New Roman" w:eastAsia="標楷體" w:hAnsi="Times New Roman"/>
          <w:color w:val="000000"/>
          <w:kern w:val="0"/>
          <w:sz w:val="36"/>
          <w:szCs w:val="36"/>
          <w:lang w:bidi="en-US"/>
        </w:rPr>
        <w:t xml:space="preserve">  </w:t>
      </w:r>
      <w:r w:rsidRPr="00E214C8">
        <w:rPr>
          <w:rFonts w:ascii="Times New Roman" w:eastAsia="標楷體" w:hAnsi="Times New Roman"/>
          <w:color w:val="000000"/>
          <w:kern w:val="0"/>
          <w:sz w:val="36"/>
          <w:szCs w:val="36"/>
          <w:u w:val="single"/>
          <w:lang w:bidi="en-US"/>
        </w:rPr>
        <w:t xml:space="preserve">             </w:t>
      </w:r>
      <w:r w:rsidRPr="00E214C8">
        <w:rPr>
          <w:rFonts w:ascii="Times New Roman" w:eastAsia="標楷體" w:hAnsi="Times New Roman"/>
          <w:color w:val="000000"/>
          <w:kern w:val="0"/>
          <w:sz w:val="36"/>
          <w:szCs w:val="36"/>
          <w:lang w:bidi="en-US"/>
        </w:rPr>
        <w:t xml:space="preserve">                                         </w:t>
      </w:r>
    </w:p>
    <w:p w:rsidR="00A15F63" w:rsidRPr="00E214C8" w:rsidRDefault="00A15F63" w:rsidP="00A15F63">
      <w:pPr>
        <w:widowControl/>
        <w:ind w:right="280" w:firstLine="640"/>
        <w:jc w:val="distribute"/>
        <w:rPr>
          <w:rFonts w:ascii="Times New Roman" w:eastAsia="標楷體" w:hAnsi="Times New Roman"/>
          <w:color w:val="000000"/>
          <w:kern w:val="0"/>
          <w:sz w:val="32"/>
          <w:szCs w:val="28"/>
          <w:lang w:bidi="en-US"/>
        </w:rPr>
      </w:pPr>
    </w:p>
    <w:p w:rsidR="00A15F63" w:rsidRPr="00E214C8" w:rsidRDefault="00A15F63" w:rsidP="00A15F63">
      <w:pPr>
        <w:widowControl/>
        <w:ind w:right="280" w:firstLine="640"/>
        <w:jc w:val="distribute"/>
        <w:rPr>
          <w:rFonts w:ascii="Times New Roman" w:eastAsia="標楷體" w:hAnsi="Times New Roman"/>
          <w:color w:val="000000"/>
          <w:kern w:val="0"/>
          <w:sz w:val="32"/>
          <w:szCs w:val="28"/>
          <w:lang w:bidi="en-US"/>
        </w:rPr>
      </w:pPr>
    </w:p>
    <w:p w:rsidR="00A15F63" w:rsidRPr="00E214C8" w:rsidRDefault="00A15F63" w:rsidP="00A15F63">
      <w:pPr>
        <w:widowControl/>
        <w:ind w:right="280" w:firstLine="640"/>
        <w:jc w:val="distribute"/>
        <w:rPr>
          <w:rFonts w:ascii="Times New Roman" w:eastAsia="標楷體" w:hAnsi="Times New Roman"/>
          <w:color w:val="000000"/>
          <w:kern w:val="0"/>
          <w:sz w:val="32"/>
          <w:szCs w:val="28"/>
          <w:lang w:bidi="en-US"/>
        </w:rPr>
      </w:pPr>
      <w:r w:rsidRPr="00E214C8">
        <w:rPr>
          <w:rFonts w:ascii="Times New Roman" w:eastAsia="標楷體" w:hAnsi="Times New Roman"/>
          <w:color w:val="000000"/>
          <w:kern w:val="0"/>
          <w:sz w:val="32"/>
          <w:szCs w:val="28"/>
          <w:lang w:bidi="en-US"/>
        </w:rPr>
        <w:t>中華民國</w:t>
      </w:r>
      <w:r w:rsidRPr="00E214C8">
        <w:rPr>
          <w:rFonts w:ascii="Times New Roman" w:eastAsia="標楷體" w:hAnsi="Times New Roman"/>
          <w:color w:val="000000"/>
          <w:kern w:val="0"/>
          <w:sz w:val="32"/>
          <w:szCs w:val="28"/>
          <w:lang w:bidi="en-US"/>
        </w:rPr>
        <w:t xml:space="preserve">    </w:t>
      </w:r>
      <w:r w:rsidRPr="00E214C8">
        <w:rPr>
          <w:rFonts w:ascii="Times New Roman" w:eastAsia="標楷體" w:hAnsi="Times New Roman"/>
          <w:color w:val="000000"/>
          <w:kern w:val="0"/>
          <w:sz w:val="32"/>
          <w:szCs w:val="28"/>
          <w:lang w:bidi="en-US"/>
        </w:rPr>
        <w:t>年</w:t>
      </w:r>
      <w:r w:rsidRPr="00E214C8">
        <w:rPr>
          <w:rFonts w:ascii="Times New Roman" w:eastAsia="標楷體" w:hAnsi="Times New Roman"/>
          <w:color w:val="000000"/>
          <w:kern w:val="0"/>
          <w:sz w:val="32"/>
          <w:szCs w:val="28"/>
          <w:lang w:bidi="en-US"/>
        </w:rPr>
        <w:t xml:space="preserve">     </w:t>
      </w:r>
      <w:r w:rsidRPr="00E214C8">
        <w:rPr>
          <w:rFonts w:ascii="Times New Roman" w:eastAsia="標楷體" w:hAnsi="Times New Roman"/>
          <w:color w:val="000000"/>
          <w:kern w:val="0"/>
          <w:sz w:val="32"/>
          <w:szCs w:val="28"/>
          <w:lang w:bidi="en-US"/>
        </w:rPr>
        <w:t>月</w:t>
      </w:r>
      <w:r w:rsidRPr="00E214C8">
        <w:rPr>
          <w:rFonts w:ascii="Times New Roman" w:eastAsia="標楷體" w:hAnsi="Times New Roman"/>
          <w:color w:val="000000"/>
          <w:kern w:val="0"/>
          <w:sz w:val="32"/>
          <w:szCs w:val="28"/>
          <w:lang w:bidi="en-US"/>
        </w:rPr>
        <w:t xml:space="preserve">     </w:t>
      </w:r>
      <w:r w:rsidRPr="00E214C8">
        <w:rPr>
          <w:rFonts w:ascii="Times New Roman" w:eastAsia="標楷體" w:hAnsi="Times New Roman"/>
          <w:color w:val="000000"/>
          <w:kern w:val="0"/>
          <w:sz w:val="32"/>
          <w:szCs w:val="28"/>
          <w:lang w:bidi="en-US"/>
        </w:rPr>
        <w:t>日</w:t>
      </w:r>
    </w:p>
    <w:p w:rsidR="00A15F63" w:rsidRPr="00E214C8" w:rsidRDefault="00A15F63" w:rsidP="00A15F63">
      <w:pPr>
        <w:keepNext/>
        <w:spacing w:before="180" w:after="180" w:line="360" w:lineRule="auto"/>
        <w:ind w:right="280" w:firstLine="881"/>
        <w:jc w:val="center"/>
        <w:outlineLvl w:val="0"/>
        <w:rPr>
          <w:rFonts w:ascii="Times New Roman" w:eastAsia="標楷體" w:hAnsi="Times New Roman"/>
          <w:b/>
          <w:bCs/>
          <w:kern w:val="52"/>
          <w:sz w:val="44"/>
          <w:szCs w:val="40"/>
        </w:rPr>
      </w:pPr>
      <w:bookmarkStart w:id="1" w:name="_Toc497122766"/>
      <w:r w:rsidRPr="00E214C8">
        <w:rPr>
          <w:rFonts w:ascii="Times New Roman" w:eastAsia="標楷體" w:hAnsi="Times New Roman"/>
          <w:b/>
          <w:bCs/>
          <w:kern w:val="52"/>
          <w:sz w:val="44"/>
          <w:szCs w:val="40"/>
        </w:rPr>
        <w:lastRenderedPageBreak/>
        <w:t>目　錄</w:t>
      </w:r>
      <w:bookmarkEnd w:id="1"/>
    </w:p>
    <w:p w:rsidR="00A15F63" w:rsidRPr="00E214C8" w:rsidRDefault="00A15F63" w:rsidP="00A15F63">
      <w:pPr>
        <w:tabs>
          <w:tab w:val="right" w:leader="dot" w:pos="8296"/>
        </w:tabs>
        <w:spacing w:before="120" w:after="120"/>
        <w:rPr>
          <w:rFonts w:ascii="Times New Roman" w:eastAsia="標楷體" w:hAnsi="Times New Roman"/>
          <w:noProof/>
        </w:rPr>
      </w:pPr>
      <w:r w:rsidRPr="00E214C8">
        <w:rPr>
          <w:rFonts w:ascii="Times New Roman" w:eastAsia="標楷體" w:hAnsi="Times New Roman"/>
          <w:b/>
          <w:bCs/>
          <w:caps/>
          <w:sz w:val="28"/>
          <w:szCs w:val="24"/>
        </w:rPr>
        <w:fldChar w:fldCharType="begin"/>
      </w:r>
      <w:r w:rsidRPr="00E214C8">
        <w:rPr>
          <w:rFonts w:ascii="Times New Roman" w:eastAsia="標楷體" w:hAnsi="Times New Roman"/>
          <w:b/>
          <w:bCs/>
          <w:caps/>
          <w:sz w:val="28"/>
          <w:szCs w:val="24"/>
        </w:rPr>
        <w:instrText xml:space="preserve"> TOC \o "1-2" \h \z \u </w:instrText>
      </w:r>
      <w:r w:rsidRPr="00E214C8">
        <w:rPr>
          <w:rFonts w:ascii="Times New Roman" w:eastAsia="標楷體" w:hAnsi="Times New Roman"/>
          <w:b/>
          <w:bCs/>
          <w:caps/>
          <w:sz w:val="28"/>
          <w:szCs w:val="24"/>
        </w:rPr>
        <w:fldChar w:fldCharType="separate"/>
      </w:r>
      <w:hyperlink w:anchor="_Toc497122766" w:history="1">
        <w:r w:rsidRPr="00E214C8">
          <w:rPr>
            <w:rFonts w:ascii="Times New Roman" w:eastAsia="標楷體" w:hAnsi="Times New Roman"/>
            <w:b/>
            <w:bCs/>
            <w:caps/>
            <w:noProof/>
            <w:color w:val="0000FF"/>
            <w:sz w:val="20"/>
            <w:szCs w:val="20"/>
            <w:u w:val="single"/>
          </w:rPr>
          <w:t>目　錄</w:t>
        </w:r>
        <w:r w:rsidRPr="00E214C8">
          <w:rPr>
            <w:rFonts w:ascii="Times New Roman" w:eastAsia="標楷體" w:hAnsi="Times New Roman"/>
            <w:b/>
            <w:bCs/>
            <w:caps/>
            <w:noProof/>
            <w:webHidden/>
            <w:sz w:val="20"/>
            <w:szCs w:val="20"/>
          </w:rPr>
          <w:tab/>
        </w:r>
        <w:r w:rsidRPr="00E214C8">
          <w:rPr>
            <w:rFonts w:ascii="Times New Roman" w:eastAsia="標楷體" w:hAnsi="Times New Roman"/>
            <w:b/>
            <w:bCs/>
            <w:caps/>
            <w:noProof/>
            <w:webHidden/>
            <w:sz w:val="20"/>
            <w:szCs w:val="20"/>
          </w:rPr>
          <w:fldChar w:fldCharType="begin"/>
        </w:r>
        <w:r w:rsidRPr="00E214C8">
          <w:rPr>
            <w:rFonts w:ascii="Times New Roman" w:eastAsia="標楷體" w:hAnsi="Times New Roman"/>
            <w:b/>
            <w:bCs/>
            <w:caps/>
            <w:noProof/>
            <w:webHidden/>
            <w:sz w:val="20"/>
            <w:szCs w:val="20"/>
          </w:rPr>
          <w:instrText xml:space="preserve"> PAGEREF _Toc497122766 \h </w:instrText>
        </w:r>
        <w:r w:rsidRPr="00E214C8">
          <w:rPr>
            <w:rFonts w:ascii="Times New Roman" w:eastAsia="標楷體" w:hAnsi="Times New Roman"/>
            <w:b/>
            <w:bCs/>
            <w:caps/>
            <w:noProof/>
            <w:webHidden/>
            <w:sz w:val="20"/>
            <w:szCs w:val="20"/>
          </w:rPr>
        </w:r>
        <w:r w:rsidRPr="00E214C8">
          <w:rPr>
            <w:rFonts w:ascii="Times New Roman" w:eastAsia="標楷體" w:hAnsi="Times New Roman"/>
            <w:b/>
            <w:bCs/>
            <w:caps/>
            <w:noProof/>
            <w:webHidden/>
            <w:sz w:val="20"/>
            <w:szCs w:val="20"/>
          </w:rPr>
          <w:fldChar w:fldCharType="separate"/>
        </w:r>
        <w:r w:rsidR="00E17014">
          <w:rPr>
            <w:rFonts w:ascii="Times New Roman" w:eastAsia="標楷體" w:hAnsi="Times New Roman"/>
            <w:b/>
            <w:bCs/>
            <w:caps/>
            <w:noProof/>
            <w:webHidden/>
            <w:sz w:val="20"/>
            <w:szCs w:val="20"/>
          </w:rPr>
          <w:t>II</w:t>
        </w:r>
        <w:r w:rsidRPr="00E214C8">
          <w:rPr>
            <w:rFonts w:ascii="Times New Roman" w:eastAsia="標楷體" w:hAnsi="Times New Roman"/>
            <w:b/>
            <w:bCs/>
            <w:caps/>
            <w:noProof/>
            <w:webHidden/>
            <w:sz w:val="20"/>
            <w:szCs w:val="20"/>
          </w:rPr>
          <w:fldChar w:fldCharType="end"/>
        </w:r>
      </w:hyperlink>
    </w:p>
    <w:p w:rsidR="00A15F63" w:rsidRPr="00E214C8" w:rsidRDefault="00A15F63" w:rsidP="00A15F63">
      <w:pPr>
        <w:tabs>
          <w:tab w:val="right" w:leader="dot" w:pos="8296"/>
        </w:tabs>
        <w:spacing w:before="120" w:after="120"/>
        <w:rPr>
          <w:rFonts w:ascii="Times New Roman" w:eastAsia="標楷體" w:hAnsi="Times New Roman"/>
          <w:b/>
          <w:noProof/>
        </w:rPr>
      </w:pPr>
      <w:r w:rsidRPr="00E214C8">
        <w:rPr>
          <w:rFonts w:ascii="Times New Roman" w:eastAsia="標楷體" w:hAnsi="Times New Roman"/>
          <w:b/>
          <w:bCs/>
          <w:caps/>
          <w:noProof/>
          <w:color w:val="0000FF"/>
          <w:sz w:val="20"/>
          <w:szCs w:val="20"/>
          <w:u w:val="single"/>
        </w:rPr>
        <w:t>壹、</w:t>
      </w:r>
      <w:hyperlink w:anchor="_Toc497122767" w:history="1">
        <w:r w:rsidRPr="00E214C8">
          <w:rPr>
            <w:rFonts w:ascii="Times New Roman" w:eastAsia="標楷體" w:hAnsi="Times New Roman"/>
            <w:b/>
            <w:bCs/>
            <w:caps/>
            <w:noProof/>
            <w:color w:val="0000FF"/>
            <w:sz w:val="20"/>
            <w:szCs w:val="20"/>
            <w:u w:val="single"/>
          </w:rPr>
          <w:t>創業機會與構想</w:t>
        </w:r>
        <w:r w:rsidRPr="00E214C8">
          <w:rPr>
            <w:rFonts w:ascii="Times New Roman" w:eastAsia="標楷體" w:hAnsi="Times New Roman"/>
            <w:b/>
            <w:bCs/>
            <w:caps/>
            <w:noProof/>
            <w:webHidden/>
            <w:sz w:val="20"/>
            <w:szCs w:val="20"/>
          </w:rPr>
          <w:tab/>
        </w:r>
        <w:r w:rsidRPr="00E214C8">
          <w:rPr>
            <w:rFonts w:ascii="Times New Roman" w:eastAsia="標楷體" w:hAnsi="Times New Roman"/>
            <w:bCs/>
            <w:caps/>
            <w:noProof/>
            <w:webHidden/>
            <w:sz w:val="20"/>
            <w:szCs w:val="20"/>
          </w:rPr>
          <w:fldChar w:fldCharType="begin"/>
        </w:r>
        <w:r w:rsidRPr="00E214C8">
          <w:rPr>
            <w:rFonts w:ascii="Times New Roman" w:eastAsia="標楷體" w:hAnsi="Times New Roman"/>
            <w:bCs/>
            <w:caps/>
            <w:noProof/>
            <w:webHidden/>
            <w:sz w:val="20"/>
            <w:szCs w:val="20"/>
          </w:rPr>
          <w:instrText xml:space="preserve"> PAGEREF _Toc497122767 \h </w:instrText>
        </w:r>
        <w:r w:rsidRPr="00E214C8">
          <w:rPr>
            <w:rFonts w:ascii="Times New Roman" w:eastAsia="標楷體" w:hAnsi="Times New Roman"/>
            <w:bCs/>
            <w:caps/>
            <w:noProof/>
            <w:webHidden/>
            <w:sz w:val="20"/>
            <w:szCs w:val="20"/>
          </w:rPr>
        </w:r>
        <w:r w:rsidRPr="00E214C8">
          <w:rPr>
            <w:rFonts w:ascii="Times New Roman" w:eastAsia="標楷體" w:hAnsi="Times New Roman"/>
            <w:bCs/>
            <w:caps/>
            <w:noProof/>
            <w:webHidden/>
            <w:sz w:val="20"/>
            <w:szCs w:val="20"/>
          </w:rPr>
          <w:fldChar w:fldCharType="separate"/>
        </w:r>
        <w:r w:rsidR="00E17014">
          <w:rPr>
            <w:rFonts w:ascii="Times New Roman" w:eastAsia="標楷體" w:hAnsi="Times New Roman"/>
            <w:bCs/>
            <w:caps/>
            <w:noProof/>
            <w:webHidden/>
            <w:sz w:val="20"/>
            <w:szCs w:val="20"/>
          </w:rPr>
          <w:t>1</w:t>
        </w:r>
        <w:r w:rsidRPr="00E214C8">
          <w:rPr>
            <w:rFonts w:ascii="Times New Roman" w:eastAsia="標楷體" w:hAnsi="Times New Roman"/>
            <w:bCs/>
            <w:caps/>
            <w:noProof/>
            <w:webHidden/>
            <w:sz w:val="20"/>
            <w:szCs w:val="20"/>
          </w:rPr>
          <w:fldChar w:fldCharType="end"/>
        </w:r>
      </w:hyperlink>
    </w:p>
    <w:p w:rsidR="00A15F63" w:rsidRPr="00E214C8" w:rsidRDefault="00FF1DA4" w:rsidP="00A15F63">
      <w:pPr>
        <w:tabs>
          <w:tab w:val="right" w:leader="dot" w:pos="8296"/>
        </w:tabs>
        <w:ind w:leftChars="100" w:left="240" w:rightChars="100" w:right="240"/>
        <w:rPr>
          <w:rFonts w:ascii="Times New Roman" w:eastAsia="標楷體" w:hAnsi="Times New Roman"/>
          <w:noProof/>
        </w:rPr>
      </w:pPr>
      <w:hyperlink w:anchor="_Toc497122768" w:history="1">
        <w:r w:rsidR="00A15F63" w:rsidRPr="00E214C8">
          <w:rPr>
            <w:rFonts w:ascii="Times New Roman" w:eastAsia="標楷體" w:hAnsi="Times New Roman"/>
            <w:smallCaps/>
            <w:noProof/>
            <w:color w:val="0000FF"/>
            <w:sz w:val="20"/>
            <w:szCs w:val="20"/>
            <w:u w:val="single"/>
          </w:rPr>
          <w:t>一、創業機會</w:t>
        </w:r>
        <w:r w:rsidR="00A15F63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tab/>
        </w:r>
        <w:r w:rsidR="00A15F63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fldChar w:fldCharType="begin"/>
        </w:r>
        <w:r w:rsidR="00A15F63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instrText xml:space="preserve"> PAGEREF _Toc497122768 \h </w:instrText>
        </w:r>
        <w:r w:rsidR="00A15F63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</w:r>
        <w:r w:rsidR="00A15F63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fldChar w:fldCharType="separate"/>
        </w:r>
        <w:r w:rsidR="00E17014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t>1</w:t>
        </w:r>
        <w:r w:rsidR="00A15F63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fldChar w:fldCharType="end"/>
        </w:r>
      </w:hyperlink>
    </w:p>
    <w:p w:rsidR="00A15F63" w:rsidRPr="00E214C8" w:rsidRDefault="00FF1DA4" w:rsidP="00673F8C">
      <w:pPr>
        <w:tabs>
          <w:tab w:val="right" w:leader="dot" w:pos="8296"/>
        </w:tabs>
        <w:ind w:leftChars="100" w:left="240" w:rightChars="100" w:right="240"/>
        <w:rPr>
          <w:rFonts w:ascii="Times New Roman" w:eastAsia="標楷體" w:hAnsi="Times New Roman"/>
          <w:noProof/>
        </w:rPr>
      </w:pPr>
      <w:hyperlink w:anchor="_Toc497122769" w:history="1">
        <w:r w:rsidR="00A15F63" w:rsidRPr="00E214C8">
          <w:rPr>
            <w:rFonts w:ascii="Times New Roman" w:eastAsia="標楷體" w:hAnsi="Times New Roman"/>
            <w:smallCaps/>
            <w:noProof/>
            <w:color w:val="0000FF"/>
            <w:sz w:val="20"/>
            <w:szCs w:val="20"/>
            <w:u w:val="single"/>
          </w:rPr>
          <w:t>二、創業目的</w:t>
        </w:r>
        <w:r w:rsidR="00A15F63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tab/>
        </w:r>
        <w:r w:rsidR="00A15F63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fldChar w:fldCharType="begin"/>
        </w:r>
        <w:r w:rsidR="00A15F63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instrText xml:space="preserve"> PAGEREF _Toc497122769 \h </w:instrText>
        </w:r>
        <w:r w:rsidR="00A15F63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</w:r>
        <w:r w:rsidR="00A15F63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fldChar w:fldCharType="separate"/>
        </w:r>
        <w:r w:rsidR="00E17014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t>1</w:t>
        </w:r>
        <w:r w:rsidR="00A15F63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fldChar w:fldCharType="end"/>
        </w:r>
      </w:hyperlink>
    </w:p>
    <w:p w:rsidR="00A15F63" w:rsidRPr="00E214C8" w:rsidRDefault="00A15F63" w:rsidP="001F534D">
      <w:pPr>
        <w:tabs>
          <w:tab w:val="right" w:leader="dot" w:pos="8296"/>
        </w:tabs>
        <w:ind w:rightChars="100" w:right="240"/>
        <w:rPr>
          <w:rFonts w:ascii="Times New Roman" w:eastAsia="標楷體" w:hAnsi="Times New Roman"/>
          <w:noProof/>
        </w:rPr>
      </w:pPr>
      <w:r w:rsidRPr="00E214C8">
        <w:rPr>
          <w:rFonts w:ascii="Times New Roman" w:eastAsia="標楷體" w:hAnsi="Times New Roman"/>
          <w:b/>
          <w:smallCaps/>
          <w:noProof/>
          <w:color w:val="0000FF"/>
          <w:sz w:val="20"/>
          <w:szCs w:val="20"/>
          <w:u w:val="single"/>
        </w:rPr>
        <w:t>貳</w:t>
      </w:r>
      <w:r w:rsidR="001F534D" w:rsidRPr="00E214C8">
        <w:rPr>
          <w:rFonts w:ascii="Times New Roman" w:eastAsia="標楷體" w:hAnsi="Times New Roman"/>
          <w:b/>
          <w:smallCaps/>
          <w:noProof/>
          <w:color w:val="0000FF"/>
          <w:sz w:val="20"/>
          <w:szCs w:val="20"/>
          <w:u w:val="single"/>
        </w:rPr>
        <w:t>、</w:t>
      </w:r>
      <w:hyperlink w:anchor="_Toc497122767" w:history="1">
        <w:r w:rsidR="001F534D" w:rsidRPr="00E214C8">
          <w:rPr>
            <w:rFonts w:ascii="Times New Roman" w:eastAsia="標楷體" w:hAnsi="Times New Roman"/>
            <w:b/>
            <w:bCs/>
            <w:caps/>
            <w:noProof/>
            <w:color w:val="0000FF"/>
            <w:sz w:val="20"/>
            <w:szCs w:val="20"/>
            <w:u w:val="single"/>
          </w:rPr>
          <w:t>產品與服務內容</w:t>
        </w:r>
        <w:r w:rsidR="001F534D" w:rsidRPr="00E214C8">
          <w:rPr>
            <w:rFonts w:ascii="Times New Roman" w:eastAsia="標楷體" w:hAnsi="Times New Roman"/>
            <w:b/>
            <w:bCs/>
            <w:caps/>
            <w:noProof/>
            <w:webHidden/>
            <w:sz w:val="20"/>
            <w:szCs w:val="20"/>
          </w:rPr>
          <w:tab/>
        </w:r>
        <w:r w:rsidR="001F534D" w:rsidRPr="00E214C8">
          <w:rPr>
            <w:rFonts w:ascii="Times New Roman" w:eastAsia="標楷體" w:hAnsi="Times New Roman"/>
            <w:bCs/>
            <w:caps/>
            <w:noProof/>
            <w:webHidden/>
            <w:sz w:val="20"/>
            <w:szCs w:val="20"/>
          </w:rPr>
          <w:fldChar w:fldCharType="begin"/>
        </w:r>
        <w:r w:rsidR="001F534D" w:rsidRPr="00E214C8">
          <w:rPr>
            <w:rFonts w:ascii="Times New Roman" w:eastAsia="標楷體" w:hAnsi="Times New Roman"/>
            <w:bCs/>
            <w:caps/>
            <w:noProof/>
            <w:webHidden/>
            <w:sz w:val="20"/>
            <w:szCs w:val="20"/>
          </w:rPr>
          <w:instrText xml:space="preserve"> PAGEREF _Toc497122767 \h </w:instrText>
        </w:r>
        <w:r w:rsidR="001F534D" w:rsidRPr="00E214C8">
          <w:rPr>
            <w:rFonts w:ascii="Times New Roman" w:eastAsia="標楷體" w:hAnsi="Times New Roman"/>
            <w:bCs/>
            <w:caps/>
            <w:noProof/>
            <w:webHidden/>
            <w:sz w:val="20"/>
            <w:szCs w:val="20"/>
          </w:rPr>
        </w:r>
        <w:r w:rsidR="001F534D" w:rsidRPr="00E214C8">
          <w:rPr>
            <w:rFonts w:ascii="Times New Roman" w:eastAsia="標楷體" w:hAnsi="Times New Roman"/>
            <w:bCs/>
            <w:caps/>
            <w:noProof/>
            <w:webHidden/>
            <w:sz w:val="20"/>
            <w:szCs w:val="20"/>
          </w:rPr>
          <w:fldChar w:fldCharType="separate"/>
        </w:r>
        <w:r w:rsidR="00E17014">
          <w:rPr>
            <w:rFonts w:ascii="Times New Roman" w:eastAsia="標楷體" w:hAnsi="Times New Roman"/>
            <w:bCs/>
            <w:caps/>
            <w:noProof/>
            <w:webHidden/>
            <w:sz w:val="20"/>
            <w:szCs w:val="20"/>
          </w:rPr>
          <w:t>1</w:t>
        </w:r>
        <w:r w:rsidR="001F534D" w:rsidRPr="00E214C8">
          <w:rPr>
            <w:rFonts w:ascii="Times New Roman" w:eastAsia="標楷體" w:hAnsi="Times New Roman"/>
            <w:bCs/>
            <w:caps/>
            <w:noProof/>
            <w:webHidden/>
            <w:sz w:val="20"/>
            <w:szCs w:val="20"/>
          </w:rPr>
          <w:fldChar w:fldCharType="end"/>
        </w:r>
      </w:hyperlink>
    </w:p>
    <w:p w:rsidR="00A15F63" w:rsidRPr="00E214C8" w:rsidRDefault="00FF1DA4" w:rsidP="00A15F63">
      <w:pPr>
        <w:tabs>
          <w:tab w:val="right" w:leader="dot" w:pos="8296"/>
        </w:tabs>
        <w:ind w:leftChars="100" w:left="240" w:rightChars="100" w:right="240"/>
        <w:rPr>
          <w:rFonts w:ascii="Times New Roman" w:eastAsia="標楷體" w:hAnsi="Times New Roman"/>
          <w:noProof/>
        </w:rPr>
      </w:pPr>
      <w:hyperlink w:anchor="_Toc497122772" w:history="1">
        <w:r w:rsidR="00A15F63" w:rsidRPr="00E214C8">
          <w:rPr>
            <w:rFonts w:ascii="Times New Roman" w:eastAsia="標楷體" w:hAnsi="Times New Roman"/>
            <w:smallCaps/>
            <w:noProof/>
            <w:color w:val="0000FF"/>
            <w:sz w:val="20"/>
            <w:szCs w:val="20"/>
            <w:u w:val="single"/>
          </w:rPr>
          <w:t>二、產品競爭優勢分析</w:t>
        </w:r>
        <w:r w:rsidR="00A15F63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tab/>
        </w:r>
        <w:r w:rsidR="00A15F63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fldChar w:fldCharType="begin"/>
        </w:r>
        <w:r w:rsidR="00A15F63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instrText xml:space="preserve"> PAGEREF _Toc497122772 \h </w:instrText>
        </w:r>
        <w:r w:rsidR="00A15F63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</w:r>
        <w:r w:rsidR="00A15F63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fldChar w:fldCharType="separate"/>
        </w:r>
        <w:r w:rsidR="00E17014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t>3</w:t>
        </w:r>
        <w:r w:rsidR="00A15F63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fldChar w:fldCharType="end"/>
        </w:r>
      </w:hyperlink>
    </w:p>
    <w:p w:rsidR="00A15F63" w:rsidRPr="00E214C8" w:rsidRDefault="00FF1DA4" w:rsidP="00A15F63">
      <w:pPr>
        <w:tabs>
          <w:tab w:val="right" w:leader="dot" w:pos="8296"/>
        </w:tabs>
        <w:ind w:leftChars="100" w:left="240" w:rightChars="100" w:right="240"/>
        <w:rPr>
          <w:rFonts w:ascii="Times New Roman" w:eastAsia="標楷體" w:hAnsi="Times New Roman"/>
          <w:noProof/>
        </w:rPr>
      </w:pPr>
      <w:hyperlink w:anchor="_Toc497122773" w:history="1">
        <w:r w:rsidR="00A15F63" w:rsidRPr="00E214C8">
          <w:rPr>
            <w:rFonts w:ascii="Times New Roman" w:eastAsia="標楷體" w:hAnsi="Times New Roman"/>
            <w:smallCaps/>
            <w:noProof/>
            <w:color w:val="0000FF"/>
            <w:sz w:val="20"/>
            <w:szCs w:val="20"/>
            <w:u w:val="single"/>
          </w:rPr>
          <w:t>三、產業分析</w:t>
        </w:r>
        <w:r w:rsidR="00A15F63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tab/>
        </w:r>
        <w:r w:rsidR="00A15F63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fldChar w:fldCharType="begin"/>
        </w:r>
        <w:r w:rsidR="00A15F63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instrText xml:space="preserve"> PAGEREF _Toc497122773 \h </w:instrText>
        </w:r>
        <w:r w:rsidR="00A15F63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</w:r>
        <w:r w:rsidR="00A15F63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fldChar w:fldCharType="separate"/>
        </w:r>
        <w:r w:rsidR="00E17014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t>4</w:t>
        </w:r>
        <w:r w:rsidR="00A15F63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fldChar w:fldCharType="end"/>
        </w:r>
      </w:hyperlink>
    </w:p>
    <w:p w:rsidR="00A15F63" w:rsidRPr="00E214C8" w:rsidRDefault="00FF1DA4" w:rsidP="00A15F63">
      <w:pPr>
        <w:tabs>
          <w:tab w:val="right" w:leader="dot" w:pos="8296"/>
        </w:tabs>
        <w:ind w:leftChars="100" w:left="240" w:rightChars="100" w:right="240"/>
        <w:rPr>
          <w:rFonts w:ascii="Times New Roman" w:eastAsia="標楷體" w:hAnsi="Times New Roman"/>
          <w:noProof/>
        </w:rPr>
      </w:pPr>
      <w:hyperlink w:anchor="_Toc497122774" w:history="1">
        <w:r w:rsidR="00A15F63" w:rsidRPr="00E214C8">
          <w:rPr>
            <w:rFonts w:ascii="Times New Roman" w:eastAsia="標楷體" w:hAnsi="Times New Roman"/>
            <w:smallCaps/>
            <w:noProof/>
            <w:color w:val="0000FF"/>
            <w:kern w:val="0"/>
            <w:sz w:val="20"/>
            <w:szCs w:val="20"/>
            <w:u w:val="single"/>
          </w:rPr>
          <w:t>四、產品優勢</w:t>
        </w:r>
        <w:r w:rsidR="00A15F63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tab/>
        </w:r>
        <w:r w:rsidR="00A15F63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fldChar w:fldCharType="begin"/>
        </w:r>
        <w:r w:rsidR="00A15F63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instrText xml:space="preserve"> PAGEREF _Toc497122774 \h </w:instrText>
        </w:r>
        <w:r w:rsidR="00A15F63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</w:r>
        <w:r w:rsidR="00A15F63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fldChar w:fldCharType="separate"/>
        </w:r>
        <w:r w:rsidR="00E17014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t>4</w:t>
        </w:r>
        <w:r w:rsidR="00A15F63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fldChar w:fldCharType="end"/>
        </w:r>
      </w:hyperlink>
    </w:p>
    <w:p w:rsidR="00A15F63" w:rsidRPr="00E214C8" w:rsidRDefault="00FF1DA4" w:rsidP="00A15F63">
      <w:pPr>
        <w:tabs>
          <w:tab w:val="right" w:leader="dot" w:pos="8296"/>
        </w:tabs>
        <w:ind w:leftChars="100" w:left="240" w:rightChars="100" w:right="240"/>
        <w:rPr>
          <w:rFonts w:ascii="Times New Roman" w:eastAsia="標楷體" w:hAnsi="Times New Roman"/>
          <w:noProof/>
        </w:rPr>
      </w:pPr>
      <w:hyperlink w:anchor="_Toc497122775" w:history="1">
        <w:r w:rsidR="00A15F63" w:rsidRPr="00E214C8">
          <w:rPr>
            <w:rFonts w:ascii="Times New Roman" w:eastAsia="標楷體" w:hAnsi="Times New Roman"/>
            <w:smallCaps/>
            <w:noProof/>
            <w:color w:val="0000FF"/>
            <w:kern w:val="0"/>
            <w:sz w:val="20"/>
            <w:szCs w:val="20"/>
            <w:u w:val="single"/>
          </w:rPr>
          <w:t>五、創新技術可行性</w:t>
        </w:r>
        <w:r w:rsidR="00A15F63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tab/>
        </w:r>
        <w:r w:rsidR="00A15F63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fldChar w:fldCharType="begin"/>
        </w:r>
        <w:r w:rsidR="00A15F63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instrText xml:space="preserve"> PAGEREF _Toc497122775 \h </w:instrText>
        </w:r>
        <w:r w:rsidR="00A15F63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</w:r>
        <w:r w:rsidR="00A15F63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fldChar w:fldCharType="separate"/>
        </w:r>
        <w:r w:rsidR="00E17014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t>4</w:t>
        </w:r>
        <w:r w:rsidR="00A15F63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fldChar w:fldCharType="end"/>
        </w:r>
      </w:hyperlink>
    </w:p>
    <w:p w:rsidR="00A15F63" w:rsidRPr="00E214C8" w:rsidRDefault="00FF1DA4" w:rsidP="00A15F63">
      <w:pPr>
        <w:tabs>
          <w:tab w:val="right" w:leader="dot" w:pos="8296"/>
        </w:tabs>
        <w:spacing w:before="120" w:after="120"/>
        <w:rPr>
          <w:rFonts w:ascii="Times New Roman" w:eastAsia="標楷體" w:hAnsi="Times New Roman"/>
          <w:noProof/>
        </w:rPr>
      </w:pPr>
      <w:hyperlink w:anchor="_Toc497122776" w:history="1">
        <w:r w:rsidR="00A15F63" w:rsidRPr="00E214C8">
          <w:rPr>
            <w:rFonts w:ascii="Times New Roman" w:eastAsia="標楷體" w:hAnsi="Times New Roman"/>
            <w:b/>
            <w:bCs/>
            <w:caps/>
            <w:noProof/>
            <w:color w:val="0000FF"/>
            <w:sz w:val="20"/>
            <w:szCs w:val="20"/>
            <w:u w:val="single"/>
          </w:rPr>
          <w:t>參、市場與競爭分析</w:t>
        </w:r>
        <w:r w:rsidR="00A15F63" w:rsidRPr="00E214C8">
          <w:rPr>
            <w:rFonts w:ascii="Times New Roman" w:eastAsia="標楷體" w:hAnsi="Times New Roman"/>
            <w:b/>
            <w:bCs/>
            <w:caps/>
            <w:noProof/>
            <w:webHidden/>
            <w:sz w:val="20"/>
            <w:szCs w:val="20"/>
          </w:rPr>
          <w:tab/>
        </w:r>
        <w:r w:rsidR="00B11CF9" w:rsidRPr="00E214C8">
          <w:rPr>
            <w:rFonts w:ascii="Times New Roman" w:eastAsia="標楷體" w:hAnsi="Times New Roman"/>
            <w:bCs/>
            <w:caps/>
            <w:noProof/>
            <w:webHidden/>
            <w:sz w:val="20"/>
            <w:szCs w:val="20"/>
          </w:rPr>
          <w:t>6</w:t>
        </w:r>
      </w:hyperlink>
    </w:p>
    <w:p w:rsidR="00A15F63" w:rsidRPr="00E214C8" w:rsidRDefault="00FF1DA4" w:rsidP="00A15F63">
      <w:pPr>
        <w:tabs>
          <w:tab w:val="right" w:leader="dot" w:pos="8296"/>
        </w:tabs>
        <w:ind w:leftChars="100" w:left="240" w:rightChars="100" w:right="240"/>
        <w:rPr>
          <w:rFonts w:ascii="Times New Roman" w:eastAsia="標楷體" w:hAnsi="Times New Roman"/>
          <w:noProof/>
        </w:rPr>
      </w:pPr>
      <w:hyperlink w:anchor="_Toc497122777" w:history="1">
        <w:r w:rsidR="00A15F63" w:rsidRPr="00E214C8">
          <w:rPr>
            <w:rFonts w:ascii="Times New Roman" w:eastAsia="標楷體" w:hAnsi="Times New Roman"/>
            <w:smallCaps/>
            <w:noProof/>
            <w:color w:val="0000FF"/>
            <w:sz w:val="20"/>
            <w:szCs w:val="20"/>
            <w:u w:val="single"/>
          </w:rPr>
          <w:t>一、</w:t>
        </w:r>
        <w:r w:rsidR="00A15F63" w:rsidRPr="00E214C8">
          <w:rPr>
            <w:rFonts w:ascii="Times New Roman" w:eastAsia="標楷體" w:hAnsi="Times New Roman"/>
            <w:smallCaps/>
            <w:noProof/>
            <w:color w:val="0000FF"/>
            <w:sz w:val="20"/>
            <w:szCs w:val="20"/>
            <w:u w:val="single"/>
          </w:rPr>
          <w:t>STP</w:t>
        </w:r>
        <w:r w:rsidR="00A15F63" w:rsidRPr="00E214C8">
          <w:rPr>
            <w:rFonts w:ascii="Times New Roman" w:eastAsia="標楷體" w:hAnsi="Times New Roman"/>
            <w:smallCaps/>
            <w:noProof/>
            <w:color w:val="0000FF"/>
            <w:sz w:val="20"/>
            <w:szCs w:val="20"/>
            <w:u w:val="single"/>
          </w:rPr>
          <w:t>分析</w:t>
        </w:r>
        <w:r w:rsidR="00A15F63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tab/>
        </w:r>
        <w:r w:rsidR="00B11CF9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t>6</w:t>
        </w:r>
      </w:hyperlink>
    </w:p>
    <w:p w:rsidR="00A15F63" w:rsidRPr="00E214C8" w:rsidRDefault="00FF1DA4" w:rsidP="00A15F63">
      <w:pPr>
        <w:tabs>
          <w:tab w:val="right" w:leader="dot" w:pos="8296"/>
        </w:tabs>
        <w:ind w:leftChars="100" w:left="240" w:rightChars="100" w:right="240"/>
        <w:rPr>
          <w:rFonts w:ascii="Times New Roman" w:eastAsia="標楷體" w:hAnsi="Times New Roman"/>
          <w:noProof/>
        </w:rPr>
      </w:pPr>
      <w:hyperlink w:anchor="_Toc497122778" w:history="1">
        <w:r w:rsidR="00A15F63" w:rsidRPr="00E214C8">
          <w:rPr>
            <w:rFonts w:ascii="Times New Roman" w:eastAsia="標楷體" w:hAnsi="Times New Roman"/>
            <w:smallCaps/>
            <w:noProof/>
            <w:color w:val="0000FF"/>
            <w:sz w:val="20"/>
            <w:szCs w:val="20"/>
            <w:u w:val="single"/>
          </w:rPr>
          <w:t>二、市場規模</w:t>
        </w:r>
        <w:r w:rsidR="00A15F63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tab/>
        </w:r>
        <w:r w:rsidR="00B11CF9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t>6</w:t>
        </w:r>
      </w:hyperlink>
    </w:p>
    <w:p w:rsidR="00A15F63" w:rsidRPr="00E214C8" w:rsidRDefault="00FF1DA4" w:rsidP="00A15F63">
      <w:pPr>
        <w:tabs>
          <w:tab w:val="right" w:leader="dot" w:pos="8296"/>
        </w:tabs>
        <w:ind w:leftChars="100" w:left="240" w:rightChars="100" w:right="240"/>
        <w:rPr>
          <w:rFonts w:ascii="Times New Roman" w:eastAsia="標楷體" w:hAnsi="Times New Roman"/>
          <w:noProof/>
        </w:rPr>
      </w:pPr>
      <w:hyperlink w:anchor="_Toc497122779" w:history="1">
        <w:r w:rsidR="00A15F63" w:rsidRPr="00E214C8">
          <w:rPr>
            <w:rFonts w:ascii="Times New Roman" w:eastAsia="標楷體" w:hAnsi="Times New Roman"/>
            <w:smallCaps/>
            <w:noProof/>
            <w:color w:val="0000FF"/>
            <w:sz w:val="20"/>
            <w:szCs w:val="20"/>
            <w:u w:val="single"/>
          </w:rPr>
          <w:t>三、策略分析</w:t>
        </w:r>
        <w:r w:rsidR="00A15F63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tab/>
        </w:r>
        <w:r w:rsidR="00B11CF9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t>6</w:t>
        </w:r>
      </w:hyperlink>
    </w:p>
    <w:p w:rsidR="00A15F63" w:rsidRPr="00E214C8" w:rsidRDefault="00FF1DA4" w:rsidP="00A15F63">
      <w:pPr>
        <w:tabs>
          <w:tab w:val="right" w:leader="dot" w:pos="8296"/>
        </w:tabs>
        <w:ind w:leftChars="100" w:left="240" w:rightChars="100" w:right="240"/>
        <w:rPr>
          <w:rFonts w:ascii="Times New Roman" w:eastAsia="標楷體" w:hAnsi="Times New Roman"/>
          <w:noProof/>
        </w:rPr>
      </w:pPr>
      <w:hyperlink w:anchor="_Toc497122780" w:history="1">
        <w:r w:rsidR="00A15F63" w:rsidRPr="00E214C8">
          <w:rPr>
            <w:rFonts w:ascii="Times New Roman" w:eastAsia="標楷體" w:hAnsi="Times New Roman"/>
            <w:smallCaps/>
            <w:noProof/>
            <w:color w:val="0000FF"/>
            <w:sz w:val="20"/>
            <w:szCs w:val="20"/>
            <w:u w:val="single"/>
          </w:rPr>
          <w:t>四、五力分析</w:t>
        </w:r>
        <w:r w:rsidR="00A15F63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tab/>
        </w:r>
        <w:r w:rsidR="00B11CF9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t>7</w:t>
        </w:r>
      </w:hyperlink>
    </w:p>
    <w:p w:rsidR="00A15F63" w:rsidRPr="00E214C8" w:rsidRDefault="00FF1DA4" w:rsidP="00A15F63">
      <w:pPr>
        <w:tabs>
          <w:tab w:val="right" w:leader="dot" w:pos="8296"/>
        </w:tabs>
        <w:ind w:leftChars="100" w:left="240" w:rightChars="100" w:right="240"/>
        <w:rPr>
          <w:rFonts w:ascii="Times New Roman" w:eastAsia="標楷體" w:hAnsi="Times New Roman"/>
          <w:noProof/>
        </w:rPr>
      </w:pPr>
      <w:hyperlink w:anchor="_Toc497122781" w:history="1">
        <w:r w:rsidR="00A15F63" w:rsidRPr="00E214C8">
          <w:rPr>
            <w:rFonts w:ascii="Times New Roman" w:eastAsia="標楷體" w:hAnsi="Times New Roman"/>
            <w:smallCaps/>
            <w:noProof/>
            <w:color w:val="0000FF"/>
            <w:sz w:val="20"/>
            <w:szCs w:val="20"/>
            <w:u w:val="single"/>
          </w:rPr>
          <w:t>五、</w:t>
        </w:r>
        <w:r w:rsidR="00A15F63" w:rsidRPr="00E214C8">
          <w:rPr>
            <w:rFonts w:ascii="Times New Roman" w:eastAsia="標楷體" w:hAnsi="Times New Roman"/>
            <w:smallCaps/>
            <w:noProof/>
            <w:color w:val="0000FF"/>
            <w:sz w:val="20"/>
            <w:szCs w:val="20"/>
            <w:u w:val="single"/>
          </w:rPr>
          <w:t>SWOT</w:t>
        </w:r>
        <w:r w:rsidR="00A15F63" w:rsidRPr="00E214C8">
          <w:rPr>
            <w:rFonts w:ascii="Times New Roman" w:eastAsia="標楷體" w:hAnsi="Times New Roman"/>
            <w:smallCaps/>
            <w:noProof/>
            <w:color w:val="0000FF"/>
            <w:sz w:val="20"/>
            <w:szCs w:val="20"/>
            <w:u w:val="single"/>
          </w:rPr>
          <w:t>交叉評估</w:t>
        </w:r>
        <w:r w:rsidR="00A15F63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tab/>
        </w:r>
        <w:r w:rsidR="00B11CF9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t>8</w:t>
        </w:r>
      </w:hyperlink>
    </w:p>
    <w:p w:rsidR="00A15F63" w:rsidRPr="00E214C8" w:rsidRDefault="00FF1DA4" w:rsidP="00A15F63">
      <w:pPr>
        <w:tabs>
          <w:tab w:val="right" w:leader="dot" w:pos="8296"/>
        </w:tabs>
        <w:spacing w:before="120" w:after="120"/>
        <w:rPr>
          <w:rFonts w:ascii="Times New Roman" w:eastAsia="標楷體" w:hAnsi="Times New Roman"/>
          <w:noProof/>
        </w:rPr>
      </w:pPr>
      <w:hyperlink w:anchor="_Toc497122782" w:history="1">
        <w:r w:rsidR="00A15F63" w:rsidRPr="00E214C8">
          <w:rPr>
            <w:rFonts w:ascii="Times New Roman" w:eastAsia="標楷體" w:hAnsi="Times New Roman"/>
            <w:b/>
            <w:bCs/>
            <w:caps/>
            <w:noProof/>
            <w:color w:val="0000FF"/>
            <w:sz w:val="20"/>
            <w:szCs w:val="20"/>
            <w:u w:val="single"/>
          </w:rPr>
          <w:t>肆、行銷策略</w:t>
        </w:r>
        <w:r w:rsidR="00A15F63" w:rsidRPr="00E214C8">
          <w:rPr>
            <w:rFonts w:ascii="Times New Roman" w:eastAsia="標楷體" w:hAnsi="Times New Roman"/>
            <w:b/>
            <w:bCs/>
            <w:caps/>
            <w:noProof/>
            <w:webHidden/>
            <w:sz w:val="20"/>
            <w:szCs w:val="20"/>
          </w:rPr>
          <w:tab/>
        </w:r>
        <w:r w:rsidR="00B11CF9" w:rsidRPr="00E214C8">
          <w:rPr>
            <w:rFonts w:ascii="Times New Roman" w:eastAsia="標楷體" w:hAnsi="Times New Roman"/>
            <w:bCs/>
            <w:caps/>
            <w:noProof/>
            <w:webHidden/>
            <w:sz w:val="20"/>
            <w:szCs w:val="20"/>
          </w:rPr>
          <w:t>9</w:t>
        </w:r>
      </w:hyperlink>
    </w:p>
    <w:p w:rsidR="00A15F63" w:rsidRPr="00E214C8" w:rsidRDefault="00FF1DA4" w:rsidP="00A15F63">
      <w:pPr>
        <w:tabs>
          <w:tab w:val="right" w:leader="dot" w:pos="8296"/>
        </w:tabs>
        <w:ind w:leftChars="100" w:left="240" w:rightChars="100" w:right="240"/>
        <w:rPr>
          <w:rFonts w:ascii="Times New Roman" w:eastAsia="標楷體" w:hAnsi="Times New Roman"/>
          <w:noProof/>
        </w:rPr>
      </w:pPr>
      <w:hyperlink w:anchor="_Toc497122783" w:history="1">
        <w:r w:rsidR="00A15F63" w:rsidRPr="00E214C8">
          <w:rPr>
            <w:rFonts w:ascii="Times New Roman" w:eastAsia="標楷體" w:hAnsi="Times New Roman"/>
            <w:smallCaps/>
            <w:noProof/>
            <w:color w:val="0000FF"/>
            <w:sz w:val="20"/>
            <w:szCs w:val="20"/>
            <w:u w:val="single"/>
          </w:rPr>
          <w:t>一、客戶服務</w:t>
        </w:r>
        <w:r w:rsidR="00A15F63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tab/>
        </w:r>
        <w:r w:rsidR="00B11CF9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t>9</w:t>
        </w:r>
      </w:hyperlink>
    </w:p>
    <w:p w:rsidR="00A15F63" w:rsidRPr="00E214C8" w:rsidRDefault="00FF1DA4" w:rsidP="00A15F63">
      <w:pPr>
        <w:tabs>
          <w:tab w:val="right" w:leader="dot" w:pos="8296"/>
        </w:tabs>
        <w:ind w:leftChars="100" w:left="240" w:rightChars="100" w:right="240"/>
        <w:rPr>
          <w:rFonts w:ascii="Times New Roman" w:eastAsia="標楷體" w:hAnsi="Times New Roman"/>
          <w:noProof/>
        </w:rPr>
      </w:pPr>
      <w:hyperlink w:anchor="_Toc497122784" w:history="1">
        <w:r w:rsidR="00A15F63" w:rsidRPr="00E214C8">
          <w:rPr>
            <w:rFonts w:ascii="Times New Roman" w:eastAsia="標楷體" w:hAnsi="Times New Roman"/>
            <w:smallCaps/>
            <w:noProof/>
            <w:color w:val="0000FF"/>
            <w:sz w:val="20"/>
            <w:szCs w:val="20"/>
            <w:u w:val="single"/>
          </w:rPr>
          <w:t>二、行銷規劃</w:t>
        </w:r>
        <w:r w:rsidR="00A15F63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tab/>
        </w:r>
        <w:r w:rsidR="00B11CF9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t>9</w:t>
        </w:r>
      </w:hyperlink>
    </w:p>
    <w:p w:rsidR="00A15F63" w:rsidRPr="00E214C8" w:rsidRDefault="00FF1DA4" w:rsidP="00A15F63">
      <w:pPr>
        <w:tabs>
          <w:tab w:val="right" w:leader="dot" w:pos="8296"/>
        </w:tabs>
        <w:spacing w:before="120" w:after="120"/>
        <w:rPr>
          <w:rFonts w:ascii="Times New Roman" w:eastAsia="標楷體" w:hAnsi="Times New Roman"/>
          <w:noProof/>
        </w:rPr>
      </w:pPr>
      <w:hyperlink w:anchor="_Toc497122785" w:history="1">
        <w:r w:rsidR="00A15F63" w:rsidRPr="00E214C8">
          <w:rPr>
            <w:rFonts w:ascii="Times New Roman" w:eastAsia="標楷體" w:hAnsi="Times New Roman"/>
            <w:b/>
            <w:bCs/>
            <w:caps/>
            <w:noProof/>
            <w:color w:val="0000FF"/>
            <w:sz w:val="20"/>
            <w:szCs w:val="20"/>
            <w:u w:val="single"/>
          </w:rPr>
          <w:t>伍、財務計劃</w:t>
        </w:r>
        <w:r w:rsidR="00A15F63" w:rsidRPr="00E214C8">
          <w:rPr>
            <w:rFonts w:ascii="Times New Roman" w:eastAsia="標楷體" w:hAnsi="Times New Roman"/>
            <w:b/>
            <w:bCs/>
            <w:caps/>
            <w:noProof/>
            <w:webHidden/>
            <w:sz w:val="20"/>
            <w:szCs w:val="20"/>
          </w:rPr>
          <w:tab/>
        </w:r>
        <w:r w:rsidR="00B11CF9" w:rsidRPr="00E214C8">
          <w:rPr>
            <w:rFonts w:ascii="Times New Roman" w:eastAsia="標楷體" w:hAnsi="Times New Roman"/>
            <w:bCs/>
            <w:caps/>
            <w:noProof/>
            <w:webHidden/>
            <w:sz w:val="20"/>
            <w:szCs w:val="20"/>
          </w:rPr>
          <w:t>10</w:t>
        </w:r>
      </w:hyperlink>
    </w:p>
    <w:p w:rsidR="00A15F63" w:rsidRPr="00E214C8" w:rsidRDefault="00FF1DA4" w:rsidP="00A15F63">
      <w:pPr>
        <w:tabs>
          <w:tab w:val="right" w:leader="dot" w:pos="8296"/>
        </w:tabs>
        <w:ind w:leftChars="100" w:left="240" w:rightChars="100" w:right="240"/>
        <w:rPr>
          <w:rFonts w:ascii="Times New Roman" w:eastAsia="標楷體" w:hAnsi="Times New Roman"/>
          <w:noProof/>
        </w:rPr>
      </w:pPr>
      <w:hyperlink w:anchor="_Toc497122786" w:history="1">
        <w:r w:rsidR="00A15F63" w:rsidRPr="00E214C8">
          <w:rPr>
            <w:rFonts w:ascii="Times New Roman" w:eastAsia="標楷體" w:hAnsi="Times New Roman"/>
            <w:smallCaps/>
            <w:noProof/>
            <w:color w:val="0000FF"/>
            <w:sz w:val="20"/>
            <w:szCs w:val="20"/>
            <w:u w:val="single"/>
          </w:rPr>
          <w:t>一、資產結構</w:t>
        </w:r>
        <w:r w:rsidR="00A15F63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tab/>
        </w:r>
        <w:r w:rsidR="00B11CF9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t>10</w:t>
        </w:r>
      </w:hyperlink>
    </w:p>
    <w:p w:rsidR="00A15F63" w:rsidRPr="00E214C8" w:rsidRDefault="00FF1DA4" w:rsidP="00A15F63">
      <w:pPr>
        <w:tabs>
          <w:tab w:val="right" w:leader="dot" w:pos="8296"/>
        </w:tabs>
        <w:ind w:leftChars="100" w:left="240" w:rightChars="100" w:right="240"/>
        <w:rPr>
          <w:rFonts w:ascii="Times New Roman" w:eastAsia="標楷體" w:hAnsi="Times New Roman"/>
          <w:noProof/>
        </w:rPr>
      </w:pPr>
      <w:hyperlink w:anchor="_Toc497122787" w:history="1">
        <w:r w:rsidR="00A15F63" w:rsidRPr="00E214C8">
          <w:rPr>
            <w:rFonts w:ascii="Times New Roman" w:eastAsia="標楷體" w:hAnsi="Times New Roman"/>
            <w:smallCaps/>
            <w:noProof/>
            <w:color w:val="0000FF"/>
            <w:sz w:val="20"/>
            <w:szCs w:val="20"/>
            <w:u w:val="single"/>
          </w:rPr>
          <w:t>二、財務分析</w:t>
        </w:r>
        <w:r w:rsidR="00A15F63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tab/>
        </w:r>
        <w:r w:rsidR="00B11CF9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t>10</w:t>
        </w:r>
      </w:hyperlink>
    </w:p>
    <w:p w:rsidR="00A15F63" w:rsidRPr="00E214C8" w:rsidRDefault="00FF1DA4" w:rsidP="00A15F63">
      <w:pPr>
        <w:tabs>
          <w:tab w:val="right" w:leader="dot" w:pos="8296"/>
        </w:tabs>
        <w:ind w:leftChars="100" w:left="240" w:rightChars="100" w:right="240"/>
        <w:rPr>
          <w:rFonts w:ascii="Times New Roman" w:eastAsia="標楷體" w:hAnsi="Times New Roman"/>
          <w:noProof/>
        </w:rPr>
      </w:pPr>
      <w:hyperlink w:anchor="_Toc497122788" w:history="1">
        <w:r w:rsidR="00A15F63" w:rsidRPr="00E214C8">
          <w:rPr>
            <w:rFonts w:ascii="Times New Roman" w:eastAsia="標楷體" w:hAnsi="Times New Roman"/>
            <w:smallCaps/>
            <w:noProof/>
            <w:color w:val="0000FF"/>
            <w:sz w:val="20"/>
            <w:szCs w:val="20"/>
            <w:u w:val="single"/>
          </w:rPr>
          <w:t>三、預估財務計畫</w:t>
        </w:r>
        <w:r w:rsidR="00A15F63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tab/>
        </w:r>
        <w:r w:rsidR="002C5CB1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t>11</w:t>
        </w:r>
      </w:hyperlink>
    </w:p>
    <w:p w:rsidR="00A15F63" w:rsidRPr="00E214C8" w:rsidRDefault="00FF1DA4" w:rsidP="00A15F63">
      <w:pPr>
        <w:tabs>
          <w:tab w:val="right" w:leader="dot" w:pos="8296"/>
        </w:tabs>
        <w:spacing w:before="120" w:after="120"/>
        <w:rPr>
          <w:rFonts w:ascii="Times New Roman" w:eastAsia="標楷體" w:hAnsi="Times New Roman"/>
          <w:noProof/>
        </w:rPr>
      </w:pPr>
      <w:hyperlink w:anchor="_Toc497122789" w:history="1">
        <w:r w:rsidR="00A15F63" w:rsidRPr="00E214C8">
          <w:rPr>
            <w:rFonts w:ascii="Times New Roman" w:eastAsia="標楷體" w:hAnsi="Times New Roman"/>
            <w:b/>
            <w:bCs/>
            <w:caps/>
            <w:noProof/>
            <w:color w:val="0000FF"/>
            <w:sz w:val="20"/>
            <w:szCs w:val="20"/>
            <w:u w:val="single"/>
          </w:rPr>
          <w:t>陸、投資效益</w:t>
        </w:r>
        <w:r w:rsidR="00A15F63" w:rsidRPr="00E214C8">
          <w:rPr>
            <w:rFonts w:ascii="Times New Roman" w:eastAsia="標楷體" w:hAnsi="Times New Roman"/>
            <w:b/>
            <w:bCs/>
            <w:caps/>
            <w:noProof/>
            <w:webHidden/>
            <w:sz w:val="20"/>
            <w:szCs w:val="20"/>
          </w:rPr>
          <w:tab/>
        </w:r>
        <w:r w:rsidR="002C5CB1" w:rsidRPr="00E214C8">
          <w:rPr>
            <w:rFonts w:ascii="Times New Roman" w:eastAsia="標楷體" w:hAnsi="Times New Roman"/>
            <w:bCs/>
            <w:caps/>
            <w:noProof/>
            <w:webHidden/>
            <w:sz w:val="20"/>
            <w:szCs w:val="20"/>
          </w:rPr>
          <w:t>12</w:t>
        </w:r>
      </w:hyperlink>
    </w:p>
    <w:p w:rsidR="00A15F63" w:rsidRPr="00E214C8" w:rsidRDefault="00FF1DA4" w:rsidP="00A15F63">
      <w:pPr>
        <w:tabs>
          <w:tab w:val="right" w:leader="dot" w:pos="8296"/>
        </w:tabs>
        <w:ind w:leftChars="100" w:left="240" w:rightChars="100" w:right="240"/>
        <w:rPr>
          <w:rFonts w:ascii="Times New Roman" w:eastAsia="標楷體" w:hAnsi="Times New Roman"/>
          <w:noProof/>
        </w:rPr>
      </w:pPr>
      <w:hyperlink w:anchor="_Toc497122790" w:history="1">
        <w:r w:rsidR="00A15F63" w:rsidRPr="00E214C8">
          <w:rPr>
            <w:rFonts w:ascii="Times New Roman" w:eastAsia="標楷體" w:hAnsi="Times New Roman"/>
            <w:smallCaps/>
            <w:noProof/>
            <w:color w:val="0000FF"/>
            <w:sz w:val="20"/>
            <w:szCs w:val="20"/>
            <w:u w:val="single"/>
          </w:rPr>
          <w:t>一、</w:t>
        </w:r>
        <w:r w:rsidR="00A15F63" w:rsidRPr="00E214C8">
          <w:rPr>
            <w:rFonts w:ascii="Times New Roman" w:eastAsia="標楷體" w:hAnsi="Times New Roman"/>
            <w:smallCaps/>
            <w:noProof/>
            <w:color w:val="0000FF"/>
            <w:sz w:val="20"/>
            <w:szCs w:val="20"/>
            <w:u w:val="single"/>
          </w:rPr>
          <w:t xml:space="preserve"> </w:t>
        </w:r>
        <w:r w:rsidR="00A15F63" w:rsidRPr="00E214C8">
          <w:rPr>
            <w:rFonts w:ascii="Times New Roman" w:eastAsia="標楷體" w:hAnsi="Times New Roman"/>
            <w:smallCaps/>
            <w:noProof/>
            <w:color w:val="0000FF"/>
            <w:sz w:val="20"/>
            <w:szCs w:val="20"/>
            <w:u w:val="single"/>
          </w:rPr>
          <w:t>效益說明</w:t>
        </w:r>
        <w:r w:rsidR="00A15F63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tab/>
        </w:r>
        <w:r w:rsidR="002C5CB1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t>12</w:t>
        </w:r>
      </w:hyperlink>
    </w:p>
    <w:p w:rsidR="00A15F63" w:rsidRPr="00E214C8" w:rsidRDefault="00FF1DA4" w:rsidP="00A15F63">
      <w:pPr>
        <w:tabs>
          <w:tab w:val="right" w:leader="dot" w:pos="8296"/>
        </w:tabs>
        <w:ind w:leftChars="100" w:left="240" w:rightChars="100" w:right="240"/>
        <w:rPr>
          <w:rFonts w:ascii="Times New Roman" w:eastAsia="標楷體" w:hAnsi="Times New Roman"/>
          <w:noProof/>
        </w:rPr>
      </w:pPr>
      <w:hyperlink w:anchor="_Toc497122791" w:history="1">
        <w:r w:rsidR="00A15F63" w:rsidRPr="00E214C8">
          <w:rPr>
            <w:rFonts w:ascii="Times New Roman" w:eastAsia="標楷體" w:hAnsi="Times New Roman"/>
            <w:smallCaps/>
            <w:noProof/>
            <w:color w:val="0000FF"/>
            <w:sz w:val="20"/>
            <w:szCs w:val="20"/>
            <w:u w:val="single"/>
          </w:rPr>
          <w:t>二、</w:t>
        </w:r>
        <w:r w:rsidR="00A15F63" w:rsidRPr="00E214C8">
          <w:rPr>
            <w:rFonts w:ascii="Times New Roman" w:eastAsia="標楷體" w:hAnsi="Times New Roman"/>
            <w:smallCaps/>
            <w:noProof/>
            <w:color w:val="0000FF"/>
            <w:sz w:val="20"/>
            <w:szCs w:val="20"/>
            <w:u w:val="single"/>
          </w:rPr>
          <w:t xml:space="preserve"> </w:t>
        </w:r>
        <w:r w:rsidR="00A15F63" w:rsidRPr="00E214C8">
          <w:rPr>
            <w:rFonts w:ascii="Times New Roman" w:eastAsia="標楷體" w:hAnsi="Times New Roman"/>
            <w:smallCaps/>
            <w:noProof/>
            <w:color w:val="0000FF"/>
            <w:sz w:val="20"/>
            <w:szCs w:val="20"/>
            <w:u w:val="single"/>
          </w:rPr>
          <w:t>潛在風險</w:t>
        </w:r>
        <w:r w:rsidR="00A15F63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tab/>
        </w:r>
        <w:r w:rsidR="002C5CB1" w:rsidRPr="00E214C8">
          <w:rPr>
            <w:rFonts w:ascii="Times New Roman" w:eastAsia="標楷體" w:hAnsi="Times New Roman"/>
            <w:smallCaps/>
            <w:noProof/>
            <w:webHidden/>
            <w:sz w:val="20"/>
            <w:szCs w:val="20"/>
          </w:rPr>
          <w:t>12</w:t>
        </w:r>
      </w:hyperlink>
    </w:p>
    <w:p w:rsidR="00A15F63" w:rsidRPr="00E214C8" w:rsidRDefault="00A15F63" w:rsidP="00A15F63">
      <w:pPr>
        <w:tabs>
          <w:tab w:val="right" w:leader="dot" w:pos="8296"/>
        </w:tabs>
        <w:ind w:rightChars="100" w:right="240"/>
        <w:rPr>
          <w:rFonts w:ascii="Times New Roman" w:eastAsia="標楷體" w:hAnsi="Times New Roman"/>
          <w:smallCaps/>
          <w:sz w:val="40"/>
          <w:szCs w:val="40"/>
        </w:rPr>
        <w:sectPr w:rsidR="00A15F63" w:rsidRPr="00E214C8" w:rsidSect="00A15F63">
          <w:footerReference w:type="even" r:id="rId11"/>
          <w:footerReference w:type="default" r:id="rId12"/>
          <w:pgSz w:w="11906" w:h="16838"/>
          <w:pgMar w:top="1440" w:right="1800" w:bottom="1440" w:left="1800" w:header="851" w:footer="992" w:gutter="0"/>
          <w:pgNumType w:fmt="upperRoman" w:start="1"/>
          <w:cols w:space="425"/>
          <w:titlePg/>
          <w:docGrid w:type="lines" w:linePitch="360"/>
        </w:sectPr>
      </w:pPr>
      <w:r w:rsidRPr="00E214C8">
        <w:rPr>
          <w:rFonts w:ascii="Times New Roman" w:eastAsia="標楷體" w:hAnsi="Times New Roman"/>
          <w:smallCaps/>
          <w:sz w:val="22"/>
          <w:szCs w:val="20"/>
        </w:rPr>
        <w:fldChar w:fldCharType="end"/>
      </w:r>
    </w:p>
    <w:p w:rsidR="00A15F63" w:rsidRPr="00E214C8" w:rsidRDefault="00A15F63" w:rsidP="001838A8">
      <w:pPr>
        <w:pStyle w:val="3"/>
        <w:ind w:right="280" w:firstLine="721"/>
        <w:rPr>
          <w:rFonts w:ascii="Times New Roman" w:eastAsia="標楷體" w:hAnsi="Times New Roman"/>
        </w:rPr>
      </w:pPr>
      <w:bookmarkStart w:id="2" w:name="_Toc497122767"/>
      <w:r w:rsidRPr="00E214C8">
        <w:rPr>
          <w:rFonts w:ascii="Times New Roman" w:eastAsia="標楷體" w:hAnsi="Times New Roman"/>
        </w:rPr>
        <w:lastRenderedPageBreak/>
        <w:t>創業機會與構想</w:t>
      </w:r>
      <w:bookmarkEnd w:id="2"/>
    </w:p>
    <w:p w:rsidR="00A15F63" w:rsidRPr="00E214C8" w:rsidRDefault="00A15F63" w:rsidP="00A15F63">
      <w:pPr>
        <w:keepNext/>
        <w:spacing w:line="360" w:lineRule="auto"/>
        <w:ind w:right="280" w:firstLine="561"/>
        <w:outlineLvl w:val="1"/>
        <w:rPr>
          <w:rFonts w:ascii="Times New Roman" w:eastAsia="標楷體" w:hAnsi="Times New Roman"/>
          <w:b/>
          <w:bCs/>
          <w:sz w:val="28"/>
          <w:szCs w:val="28"/>
        </w:rPr>
      </w:pPr>
      <w:bookmarkStart w:id="3" w:name="_Toc497122768"/>
      <w:r w:rsidRPr="00E214C8">
        <w:rPr>
          <w:rFonts w:ascii="Times New Roman" w:eastAsia="標楷體" w:hAnsi="Times New Roman"/>
          <w:b/>
          <w:bCs/>
          <w:sz w:val="28"/>
          <w:szCs w:val="28"/>
        </w:rPr>
        <w:t>一、創業機會</w:t>
      </w:r>
      <w:bookmarkEnd w:id="3"/>
    </w:p>
    <w:p w:rsidR="00A15F63" w:rsidRPr="00E214C8" w:rsidRDefault="00A15F63" w:rsidP="00A15F63">
      <w:pPr>
        <w:widowControl/>
        <w:ind w:right="280" w:firstLine="480"/>
        <w:rPr>
          <w:rFonts w:ascii="Times New Roman" w:eastAsia="標楷體" w:hAnsi="Times New Roman"/>
          <w:kern w:val="0"/>
          <w:szCs w:val="24"/>
          <w:lang w:bidi="en-US"/>
        </w:rPr>
      </w:pPr>
      <w:r w:rsidRPr="00E214C8">
        <w:rPr>
          <w:rFonts w:ascii="Times New Roman" w:eastAsia="標楷體" w:hAnsi="Times New Roman"/>
          <w:kern w:val="0"/>
          <w:szCs w:val="24"/>
        </w:rPr>
        <w:t xml:space="preserve">     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>工業革命以來，人類大量使用化石燃料，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>……</w:t>
      </w:r>
    </w:p>
    <w:p w:rsidR="00A15F63" w:rsidRPr="00E214C8" w:rsidRDefault="00A15F63" w:rsidP="00A15F63">
      <w:pPr>
        <w:widowControl/>
        <w:spacing w:beforeLines="50" w:before="180"/>
        <w:ind w:right="280" w:firstLineChars="200" w:firstLine="480"/>
        <w:jc w:val="both"/>
        <w:rPr>
          <w:rFonts w:ascii="Times New Roman" w:eastAsia="標楷體" w:hAnsi="Times New Roman"/>
          <w:kern w:val="0"/>
          <w:szCs w:val="24"/>
          <w:lang w:bidi="en-US"/>
        </w:rPr>
      </w:pPr>
      <w:r w:rsidRPr="00E214C8">
        <w:rPr>
          <w:rFonts w:ascii="Times New Roman" w:eastAsia="標楷體" w:hAnsi="Times New Roman"/>
          <w:kern w:val="0"/>
          <w:szCs w:val="24"/>
          <w:lang w:bidi="en-US"/>
        </w:rPr>
        <w:t>近年來全球環保意識抬頭，政府以「人」為核心之基本理念下，推動「綠色矽島建設藍圖」之政策，自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>91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>年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>……….……</w:t>
      </w:r>
    </w:p>
    <w:p w:rsidR="00A15F63" w:rsidRPr="00E214C8" w:rsidRDefault="00A15F63" w:rsidP="00A15F63">
      <w:pPr>
        <w:widowControl/>
        <w:spacing w:beforeLines="50" w:before="180"/>
        <w:ind w:right="280" w:firstLineChars="200" w:firstLine="480"/>
        <w:jc w:val="both"/>
        <w:rPr>
          <w:rFonts w:ascii="Times New Roman" w:eastAsia="標楷體" w:hAnsi="Times New Roman"/>
          <w:kern w:val="0"/>
          <w:szCs w:val="24"/>
          <w:lang w:bidi="en-US"/>
        </w:rPr>
      </w:pPr>
      <w:r w:rsidRPr="00E214C8">
        <w:rPr>
          <w:rFonts w:ascii="Times New Roman" w:eastAsia="標楷體" w:hAnsi="Times New Roman"/>
          <w:kern w:val="0"/>
          <w:szCs w:val="24"/>
          <w:lang w:bidi="en-US"/>
        </w:rPr>
        <w:t>人類活動的產出而產生了以下的問題：</w:t>
      </w:r>
    </w:p>
    <w:p w:rsidR="00A15F63" w:rsidRPr="00E214C8" w:rsidRDefault="00A15F63" w:rsidP="00540051">
      <w:pPr>
        <w:widowControl/>
        <w:numPr>
          <w:ilvl w:val="0"/>
          <w:numId w:val="25"/>
        </w:numPr>
        <w:spacing w:beforeLines="50" w:before="180"/>
        <w:ind w:left="936" w:right="280" w:firstLine="480"/>
        <w:rPr>
          <w:rFonts w:ascii="Times New Roman" w:eastAsia="標楷體" w:hAnsi="Times New Roman"/>
          <w:szCs w:val="24"/>
        </w:rPr>
      </w:pPr>
      <w:r w:rsidRPr="00E214C8">
        <w:rPr>
          <w:rFonts w:ascii="Times New Roman" w:eastAsia="標楷體" w:hAnsi="Times New Roman"/>
          <w:b/>
          <w:szCs w:val="24"/>
        </w:rPr>
        <w:t>能源問題</w:t>
      </w:r>
      <w:r w:rsidRPr="00E214C8">
        <w:rPr>
          <w:rFonts w:ascii="Times New Roman" w:eastAsia="標楷體" w:hAnsi="Times New Roman"/>
          <w:szCs w:val="24"/>
        </w:rPr>
        <w:t>：非再生能源將有一天會用完或發生問題，</w:t>
      </w:r>
      <w:r w:rsidRPr="00E214C8">
        <w:rPr>
          <w:rFonts w:ascii="Times New Roman" w:eastAsia="標楷體" w:hAnsi="Times New Roman"/>
          <w:szCs w:val="24"/>
        </w:rPr>
        <w:t>…………</w:t>
      </w:r>
    </w:p>
    <w:p w:rsidR="00A15F63" w:rsidRPr="00E214C8" w:rsidRDefault="00A15F63" w:rsidP="00540051">
      <w:pPr>
        <w:widowControl/>
        <w:numPr>
          <w:ilvl w:val="0"/>
          <w:numId w:val="25"/>
        </w:numPr>
        <w:spacing w:beforeLines="50" w:before="180"/>
        <w:ind w:left="936" w:right="280" w:firstLine="480"/>
        <w:rPr>
          <w:rFonts w:ascii="Times New Roman" w:eastAsia="標楷體" w:hAnsi="Times New Roman"/>
          <w:szCs w:val="24"/>
        </w:rPr>
      </w:pPr>
      <w:r w:rsidRPr="00E214C8">
        <w:rPr>
          <w:rFonts w:ascii="Times New Roman" w:eastAsia="標楷體" w:hAnsi="Times New Roman"/>
          <w:b/>
          <w:szCs w:val="24"/>
        </w:rPr>
        <w:t>溫室效應問題</w:t>
      </w:r>
      <w:r w:rsidRPr="00E214C8">
        <w:rPr>
          <w:rFonts w:ascii="Times New Roman" w:eastAsia="標楷體" w:hAnsi="Times New Roman"/>
          <w:szCs w:val="24"/>
        </w:rPr>
        <w:t>：溫度的上升，可能造成兩極的冰層會加速融</w:t>
      </w:r>
      <w:r w:rsidR="00E214C8" w:rsidRPr="00E214C8">
        <w:rPr>
          <w:rFonts w:ascii="Times New Roman" w:eastAsia="標楷體" w:hAnsi="Times New Roman"/>
          <w:szCs w:val="24"/>
        </w:rPr>
        <w:t>化</w:t>
      </w:r>
      <w:r w:rsidRPr="00E214C8">
        <w:rPr>
          <w:rFonts w:ascii="Times New Roman" w:eastAsia="標楷體" w:hAnsi="Times New Roman"/>
          <w:szCs w:val="24"/>
        </w:rPr>
        <w:t>.</w:t>
      </w:r>
    </w:p>
    <w:p w:rsidR="00A15F63" w:rsidRPr="00E214C8" w:rsidRDefault="00A15F63" w:rsidP="00810F67">
      <w:pPr>
        <w:widowControl/>
        <w:numPr>
          <w:ilvl w:val="0"/>
          <w:numId w:val="25"/>
        </w:numPr>
        <w:spacing w:beforeLines="50" w:before="180" w:line="360" w:lineRule="auto"/>
        <w:ind w:left="936" w:right="280" w:firstLine="480"/>
        <w:rPr>
          <w:rFonts w:ascii="Times New Roman" w:eastAsia="標楷體" w:hAnsi="Times New Roman"/>
          <w:kern w:val="0"/>
          <w:szCs w:val="24"/>
          <w:lang w:bidi="en-US"/>
        </w:rPr>
      </w:pPr>
      <w:r w:rsidRPr="00E214C8">
        <w:rPr>
          <w:rFonts w:ascii="Times New Roman" w:eastAsia="標楷體" w:hAnsi="Times New Roman"/>
          <w:b/>
          <w:szCs w:val="24"/>
        </w:rPr>
        <w:t>環境問題</w:t>
      </w:r>
      <w:r w:rsidRPr="00E214C8">
        <w:rPr>
          <w:rFonts w:ascii="Times New Roman" w:eastAsia="標楷體" w:hAnsi="Times New Roman"/>
          <w:szCs w:val="24"/>
        </w:rPr>
        <w:t>：人類活動對環境產生空氣、水、垃圾、噪音等各種汙染物，對自然環境生態系統</w:t>
      </w:r>
      <w:r w:rsidRPr="00E214C8">
        <w:rPr>
          <w:rFonts w:ascii="Times New Roman" w:eastAsia="標楷體" w:hAnsi="Times New Roman"/>
          <w:szCs w:val="24"/>
        </w:rPr>
        <w:t>…………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 xml:space="preserve">　　</w:t>
      </w:r>
    </w:p>
    <w:p w:rsidR="00A15F63" w:rsidRPr="00E214C8" w:rsidRDefault="00A15F63" w:rsidP="00A15F63">
      <w:pPr>
        <w:keepNext/>
        <w:spacing w:line="360" w:lineRule="auto"/>
        <w:ind w:right="280" w:firstLine="561"/>
        <w:outlineLvl w:val="1"/>
        <w:rPr>
          <w:rFonts w:ascii="Times New Roman" w:eastAsia="標楷體" w:hAnsi="Times New Roman"/>
          <w:b/>
          <w:bCs/>
          <w:sz w:val="28"/>
          <w:szCs w:val="28"/>
        </w:rPr>
      </w:pPr>
      <w:bookmarkStart w:id="4" w:name="_Toc497122769"/>
      <w:r w:rsidRPr="00E214C8">
        <w:rPr>
          <w:rFonts w:ascii="Times New Roman" w:eastAsia="標楷體" w:hAnsi="Times New Roman"/>
          <w:b/>
          <w:bCs/>
          <w:sz w:val="28"/>
          <w:szCs w:val="28"/>
        </w:rPr>
        <w:t>二、創業目的</w:t>
      </w:r>
      <w:bookmarkEnd w:id="4"/>
    </w:p>
    <w:p w:rsidR="00A15F63" w:rsidRPr="00E214C8" w:rsidRDefault="00A15F63" w:rsidP="00A15F63">
      <w:pPr>
        <w:widowControl/>
        <w:spacing w:beforeLines="50" w:before="180"/>
        <w:ind w:right="280" w:firstLineChars="200" w:firstLine="480"/>
        <w:jc w:val="both"/>
        <w:rPr>
          <w:rFonts w:ascii="Times New Roman" w:eastAsia="標楷體" w:hAnsi="Times New Roman"/>
          <w:kern w:val="0"/>
          <w:szCs w:val="24"/>
          <w:lang w:bidi="en-US"/>
        </w:rPr>
      </w:pPr>
      <w:r w:rsidRPr="00E214C8">
        <w:rPr>
          <w:rFonts w:ascii="Times New Roman" w:eastAsia="標楷體" w:hAnsi="Times New Roman"/>
          <w:kern w:val="0"/>
          <w:szCs w:val="24"/>
          <w:lang w:bidi="en-US"/>
        </w:rPr>
        <w:t>隨著科技的進步，人們在日常生活需求中，更加提升，而在室內的享受更是備感重視，近年來全球環保意識抬頭，政府也開始響應環保推動節能減碳之相關政策，自行車成為了國人當下最風行之運動休閒項目之一，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>……….</w:t>
      </w:r>
    </w:p>
    <w:p w:rsidR="00A15F63" w:rsidRPr="00E214C8" w:rsidRDefault="00A15F63" w:rsidP="00A15F63">
      <w:pPr>
        <w:widowControl/>
        <w:spacing w:beforeLines="50" w:before="180"/>
        <w:ind w:left="768" w:right="280" w:hangingChars="320" w:hanging="768"/>
        <w:jc w:val="both"/>
        <w:rPr>
          <w:rFonts w:ascii="Times New Roman" w:eastAsia="標楷體" w:hAnsi="Times New Roman"/>
          <w:kern w:val="0"/>
          <w:szCs w:val="24"/>
          <w:lang w:bidi="en-US"/>
        </w:rPr>
      </w:pPr>
      <w:r w:rsidRPr="00E214C8">
        <w:rPr>
          <w:rFonts w:ascii="Times New Roman" w:eastAsia="標楷體" w:hAnsi="Times New Roman"/>
          <w:kern w:val="0"/>
          <w:szCs w:val="24"/>
          <w:lang w:bidi="en-US"/>
        </w:rPr>
        <w:t xml:space="preserve">    1. </w:t>
      </w:r>
      <w:r w:rsidRPr="00E214C8">
        <w:rPr>
          <w:rFonts w:ascii="Times New Roman" w:eastAsia="標楷體" w:hAnsi="Times New Roman"/>
          <w:spacing w:val="-6"/>
          <w:kern w:val="0"/>
          <w:szCs w:val="24"/>
          <w:lang w:bidi="en-US"/>
        </w:rPr>
        <w:t>以健康、環保、養生之三大理念為環境生態提供最大貢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>獻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>………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>。</w:t>
      </w:r>
    </w:p>
    <w:p w:rsidR="00A15F63" w:rsidRPr="00E214C8" w:rsidRDefault="00A15F63" w:rsidP="00A15F63">
      <w:pPr>
        <w:widowControl/>
        <w:spacing w:beforeLines="50" w:before="180"/>
        <w:ind w:right="280" w:firstLine="480"/>
        <w:jc w:val="both"/>
        <w:rPr>
          <w:rFonts w:ascii="Times New Roman" w:eastAsia="標楷體" w:hAnsi="Times New Roman"/>
          <w:kern w:val="0"/>
          <w:szCs w:val="24"/>
          <w:lang w:bidi="en-US"/>
        </w:rPr>
      </w:pPr>
      <w:r w:rsidRPr="00E214C8">
        <w:rPr>
          <w:rFonts w:ascii="Times New Roman" w:eastAsia="標楷體" w:hAnsi="Times New Roman"/>
          <w:kern w:val="0"/>
          <w:szCs w:val="24"/>
          <w:lang w:bidi="en-US"/>
        </w:rPr>
        <w:t xml:space="preserve">    2. 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>維持室內空氣品質，締造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>…………………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>。</w:t>
      </w:r>
    </w:p>
    <w:p w:rsidR="00A15F63" w:rsidRPr="00E214C8" w:rsidRDefault="00A15F63" w:rsidP="00A15F63">
      <w:pPr>
        <w:widowControl/>
        <w:spacing w:beforeLines="50" w:before="180"/>
        <w:ind w:left="768" w:right="280" w:hangingChars="320" w:hanging="768"/>
        <w:jc w:val="both"/>
        <w:rPr>
          <w:rFonts w:ascii="Times New Roman" w:eastAsia="標楷體" w:hAnsi="Times New Roman"/>
          <w:kern w:val="0"/>
          <w:szCs w:val="24"/>
          <w:highlight w:val="yellow"/>
          <w:lang w:bidi="en-US"/>
        </w:rPr>
      </w:pPr>
      <w:r w:rsidRPr="00E214C8">
        <w:rPr>
          <w:rFonts w:ascii="Times New Roman" w:eastAsia="標楷體" w:hAnsi="Times New Roman"/>
          <w:kern w:val="0"/>
          <w:szCs w:val="24"/>
          <w:lang w:bidi="en-US"/>
        </w:rPr>
        <w:t xml:space="preserve">    3. 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>徹底改變傳統空調必須耗費龐大能量之意識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>………….</w:t>
      </w:r>
    </w:p>
    <w:p w:rsidR="00A15F63" w:rsidRPr="00E214C8" w:rsidRDefault="00A15F63" w:rsidP="00A15F63">
      <w:pPr>
        <w:widowControl/>
        <w:spacing w:beforeLines="50" w:before="180"/>
        <w:ind w:right="280" w:firstLine="480"/>
        <w:jc w:val="both"/>
        <w:rPr>
          <w:rFonts w:ascii="Times New Roman" w:eastAsia="標楷體" w:hAnsi="Times New Roman"/>
          <w:kern w:val="0"/>
          <w:szCs w:val="24"/>
          <w:highlight w:val="yellow"/>
          <w:lang w:bidi="en-US"/>
        </w:rPr>
      </w:pPr>
      <w:r w:rsidRPr="00E214C8">
        <w:rPr>
          <w:rFonts w:ascii="Times New Roman" w:eastAsia="標楷體" w:hAnsi="Times New Roman"/>
          <w:kern w:val="0"/>
          <w:szCs w:val="24"/>
          <w:lang w:bidi="en-US"/>
        </w:rPr>
        <w:t xml:space="preserve">    4.</w:t>
      </w:r>
    </w:p>
    <w:p w:rsidR="00A15F63" w:rsidRPr="00E214C8" w:rsidRDefault="00A15F63" w:rsidP="00A15F63">
      <w:pPr>
        <w:widowControl/>
        <w:spacing w:beforeLines="50" w:before="180"/>
        <w:ind w:right="280" w:firstLine="480"/>
        <w:jc w:val="both"/>
        <w:rPr>
          <w:rFonts w:ascii="Times New Roman" w:eastAsia="標楷體" w:hAnsi="Times New Roman"/>
          <w:kern w:val="0"/>
          <w:szCs w:val="24"/>
          <w:lang w:bidi="en-US"/>
        </w:rPr>
      </w:pPr>
      <w:r w:rsidRPr="00E214C8">
        <w:rPr>
          <w:rFonts w:ascii="Times New Roman" w:eastAsia="標楷體" w:hAnsi="Times New Roman"/>
          <w:kern w:val="0"/>
          <w:szCs w:val="24"/>
          <w:lang w:bidi="en-US"/>
        </w:rPr>
        <w:t xml:space="preserve">    5. </w:t>
      </w:r>
    </w:p>
    <w:p w:rsidR="00156077" w:rsidRPr="00E214C8" w:rsidRDefault="00156077" w:rsidP="001838A8">
      <w:pPr>
        <w:rPr>
          <w:rFonts w:ascii="Times New Roman" w:eastAsia="標楷體" w:hAnsi="Times New Roman"/>
          <w:b/>
          <w:bCs/>
          <w:sz w:val="28"/>
          <w:szCs w:val="28"/>
        </w:rPr>
      </w:pPr>
      <w:bookmarkStart w:id="5" w:name="_Toc497122770"/>
      <w:r w:rsidRPr="00E214C8">
        <w:rPr>
          <w:rFonts w:ascii="Times New Roman" w:eastAsia="標楷體" w:hAnsi="Times New Roman"/>
          <w:b/>
          <w:sz w:val="28"/>
        </w:rPr>
        <w:t>三、工作期程管考</w:t>
      </w:r>
      <w:r w:rsidRPr="00E214C8">
        <w:rPr>
          <w:rFonts w:ascii="Times New Roman" w:eastAsia="標楷體" w:hAnsi="Times New Roman"/>
          <w:b/>
          <w:sz w:val="28"/>
        </w:rPr>
        <w:t>(</w:t>
      </w:r>
      <w:r w:rsidRPr="00E214C8">
        <w:rPr>
          <w:rFonts w:ascii="Times New Roman" w:eastAsia="標楷體" w:hAnsi="Times New Roman"/>
          <w:b/>
          <w:sz w:val="28"/>
        </w:rPr>
        <w:t>甘特圖；自定管考點</w:t>
      </w:r>
      <w:r w:rsidRPr="00E214C8">
        <w:rPr>
          <w:rFonts w:ascii="Times New Roman" w:eastAsia="標楷體" w:hAnsi="Times New Roman"/>
          <w:b/>
          <w:bCs/>
          <w:sz w:val="32"/>
          <w:szCs w:val="28"/>
        </w:rPr>
        <w:t>)</w:t>
      </w: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1536"/>
        <w:gridCol w:w="1536"/>
        <w:gridCol w:w="1538"/>
        <w:gridCol w:w="1538"/>
      </w:tblGrid>
      <w:tr w:rsidR="00156077" w:rsidRPr="00E214C8" w:rsidTr="001838A8">
        <w:trPr>
          <w:trHeight w:val="611"/>
          <w:jc w:val="center"/>
        </w:trPr>
        <w:tc>
          <w:tcPr>
            <w:tcW w:w="357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156077" w:rsidRPr="00E214C8" w:rsidRDefault="00156077" w:rsidP="00156077">
            <w:pPr>
              <w:pStyle w:val="afd"/>
              <w:spacing w:line="440" w:lineRule="exact"/>
              <w:ind w:leftChars="0" w:left="0" w:right="280" w:firstLine="561"/>
              <w:jc w:val="both"/>
              <w:rPr>
                <w:rFonts w:ascii="Times New Roman" w:eastAsia="標楷體" w:hAnsi="Times New Roman"/>
                <w:b/>
                <w:color w:val="222222"/>
                <w:szCs w:val="28"/>
                <w:shd w:val="clear" w:color="auto" w:fill="FFFFFF"/>
              </w:rPr>
            </w:pPr>
            <w:r w:rsidRPr="00E214C8">
              <w:rPr>
                <w:rFonts w:ascii="Times New Roman" w:eastAsia="標楷體" w:hAnsi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   </w:t>
            </w:r>
            <w:r w:rsidRPr="00E214C8">
              <w:rPr>
                <w:rFonts w:ascii="Times New Roman" w:eastAsia="標楷體" w:hAnsi="Times New Roman"/>
                <w:b/>
                <w:color w:val="222222"/>
                <w:szCs w:val="28"/>
                <w:shd w:val="clear" w:color="auto" w:fill="FFFFFF"/>
              </w:rPr>
              <w:t xml:space="preserve">                   </w:t>
            </w:r>
            <w:r w:rsidRPr="00E214C8">
              <w:rPr>
                <w:rFonts w:ascii="Times New Roman" w:eastAsia="標楷體" w:hAnsi="Times New Roman"/>
                <w:b/>
                <w:color w:val="222222"/>
                <w:szCs w:val="28"/>
                <w:shd w:val="clear" w:color="auto" w:fill="FFFFFF"/>
              </w:rPr>
              <w:t>月份</w:t>
            </w:r>
          </w:p>
          <w:p w:rsidR="00156077" w:rsidRPr="00E214C8" w:rsidRDefault="00156077" w:rsidP="00156077">
            <w:pPr>
              <w:pStyle w:val="afd"/>
              <w:tabs>
                <w:tab w:val="center" w:pos="825"/>
              </w:tabs>
              <w:spacing w:line="440" w:lineRule="exact"/>
              <w:ind w:leftChars="0" w:left="0" w:right="280" w:firstLine="480"/>
              <w:jc w:val="both"/>
              <w:rPr>
                <w:rFonts w:ascii="Times New Roman" w:eastAsia="標楷體" w:hAnsi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E214C8">
              <w:rPr>
                <w:rFonts w:ascii="Times New Roman" w:eastAsia="標楷體" w:hAnsi="Times New Roman"/>
                <w:b/>
                <w:color w:val="222222"/>
                <w:szCs w:val="28"/>
                <w:shd w:val="clear" w:color="auto" w:fill="FFFFFF"/>
              </w:rPr>
              <w:t>工作內容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56077" w:rsidRPr="00E214C8" w:rsidRDefault="00156077" w:rsidP="00156077">
            <w:pPr>
              <w:pStyle w:val="afd"/>
              <w:spacing w:line="440" w:lineRule="exact"/>
              <w:ind w:leftChars="0" w:left="0" w:right="280" w:firstLine="561"/>
              <w:jc w:val="center"/>
              <w:rPr>
                <w:rFonts w:ascii="Times New Roman" w:eastAsia="標楷體" w:hAnsi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E214C8">
              <w:rPr>
                <w:rFonts w:ascii="Times New Roman" w:eastAsia="標楷體" w:hAnsi="Times New Roman"/>
                <w:b/>
                <w:color w:val="222222"/>
                <w:sz w:val="28"/>
                <w:szCs w:val="28"/>
                <w:shd w:val="clear" w:color="auto" w:fill="FFFFFF"/>
              </w:rPr>
              <w:t>8</w:t>
            </w:r>
            <w:r w:rsidRPr="00E214C8">
              <w:rPr>
                <w:rFonts w:ascii="Times New Roman" w:eastAsia="標楷體" w:hAnsi="Times New Roman"/>
                <w:b/>
                <w:color w:val="222222"/>
                <w:sz w:val="28"/>
                <w:szCs w:val="28"/>
                <w:shd w:val="clear" w:color="auto" w:fill="FFFFFF"/>
              </w:rPr>
              <w:t>月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56077" w:rsidRPr="00E214C8" w:rsidRDefault="00156077" w:rsidP="00156077">
            <w:pPr>
              <w:pStyle w:val="afd"/>
              <w:spacing w:line="440" w:lineRule="exact"/>
              <w:ind w:leftChars="0" w:left="0" w:right="280" w:firstLine="561"/>
              <w:jc w:val="center"/>
              <w:rPr>
                <w:rFonts w:ascii="Times New Roman" w:eastAsia="標楷體" w:hAnsi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E214C8">
              <w:rPr>
                <w:rFonts w:ascii="Times New Roman" w:eastAsia="標楷體" w:hAnsi="Times New Roman"/>
                <w:b/>
                <w:color w:val="222222"/>
                <w:sz w:val="28"/>
                <w:szCs w:val="28"/>
                <w:shd w:val="clear" w:color="auto" w:fill="FFFFFF"/>
              </w:rPr>
              <w:t>9</w:t>
            </w:r>
            <w:r w:rsidRPr="00E214C8">
              <w:rPr>
                <w:rFonts w:ascii="Times New Roman" w:eastAsia="標楷體" w:hAnsi="Times New Roman"/>
                <w:b/>
                <w:color w:val="222222"/>
                <w:sz w:val="28"/>
                <w:szCs w:val="28"/>
                <w:shd w:val="clear" w:color="auto" w:fill="FFFFFF"/>
              </w:rPr>
              <w:t>月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156077" w:rsidRPr="00E214C8" w:rsidRDefault="00156077" w:rsidP="00156077">
            <w:pPr>
              <w:pStyle w:val="afd"/>
              <w:spacing w:line="440" w:lineRule="exact"/>
              <w:ind w:leftChars="0" w:left="0" w:right="280" w:firstLine="561"/>
              <w:jc w:val="center"/>
              <w:rPr>
                <w:rFonts w:ascii="Times New Roman" w:eastAsia="標楷體" w:hAnsi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E214C8">
              <w:rPr>
                <w:rFonts w:ascii="Times New Roman" w:eastAsia="標楷體" w:hAnsi="Times New Roman"/>
                <w:b/>
                <w:color w:val="222222"/>
                <w:sz w:val="28"/>
                <w:szCs w:val="28"/>
                <w:shd w:val="clear" w:color="auto" w:fill="FFFFFF"/>
              </w:rPr>
              <w:t>10</w:t>
            </w:r>
            <w:r w:rsidRPr="00E214C8">
              <w:rPr>
                <w:rFonts w:ascii="Times New Roman" w:eastAsia="標楷體" w:hAnsi="Times New Roman"/>
                <w:b/>
                <w:color w:val="222222"/>
                <w:sz w:val="28"/>
                <w:szCs w:val="28"/>
                <w:shd w:val="clear" w:color="auto" w:fill="FFFFFF"/>
              </w:rPr>
              <w:t>月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156077" w:rsidRPr="00E214C8" w:rsidRDefault="00156077" w:rsidP="00156077">
            <w:pPr>
              <w:pStyle w:val="afd"/>
              <w:spacing w:line="440" w:lineRule="exact"/>
              <w:ind w:leftChars="0" w:left="0" w:right="280" w:firstLine="561"/>
              <w:jc w:val="center"/>
              <w:rPr>
                <w:rFonts w:ascii="Times New Roman" w:eastAsia="標楷體" w:hAnsi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E214C8">
              <w:rPr>
                <w:rFonts w:ascii="Times New Roman" w:eastAsia="標楷體" w:hAnsi="Times New Roman"/>
                <w:b/>
                <w:color w:val="222222"/>
                <w:sz w:val="28"/>
                <w:szCs w:val="28"/>
                <w:shd w:val="clear" w:color="auto" w:fill="FFFFFF"/>
              </w:rPr>
              <w:t>11</w:t>
            </w:r>
            <w:r w:rsidRPr="00E214C8">
              <w:rPr>
                <w:rFonts w:ascii="Times New Roman" w:eastAsia="標楷體" w:hAnsi="Times New Roman"/>
                <w:b/>
                <w:color w:val="222222"/>
                <w:sz w:val="28"/>
                <w:szCs w:val="28"/>
                <w:shd w:val="clear" w:color="auto" w:fill="FFFFFF"/>
              </w:rPr>
              <w:t>月</w:t>
            </w:r>
          </w:p>
        </w:tc>
      </w:tr>
      <w:tr w:rsidR="00156077" w:rsidRPr="00E214C8" w:rsidTr="001838A8">
        <w:trPr>
          <w:trHeight w:val="374"/>
          <w:jc w:val="center"/>
        </w:trPr>
        <w:tc>
          <w:tcPr>
            <w:tcW w:w="3578" w:type="dxa"/>
            <w:shd w:val="clear" w:color="auto" w:fill="auto"/>
            <w:vAlign w:val="center"/>
          </w:tcPr>
          <w:p w:rsidR="00156077" w:rsidRPr="00E214C8" w:rsidRDefault="00156077" w:rsidP="00156077">
            <w:pPr>
              <w:pStyle w:val="afd"/>
              <w:spacing w:line="440" w:lineRule="exact"/>
              <w:ind w:leftChars="0" w:left="0" w:right="280" w:firstLine="480"/>
              <w:jc w:val="both"/>
              <w:rPr>
                <w:rFonts w:ascii="Times New Roman" w:eastAsia="標楷體" w:hAnsi="Times New Roman"/>
                <w:b/>
                <w:color w:val="222222"/>
                <w:szCs w:val="28"/>
                <w:shd w:val="clear" w:color="auto" w:fill="FFFFFF"/>
              </w:rPr>
            </w:pPr>
          </w:p>
        </w:tc>
        <w:tc>
          <w:tcPr>
            <w:tcW w:w="1536" w:type="dxa"/>
            <w:shd w:val="clear" w:color="auto" w:fill="auto"/>
          </w:tcPr>
          <w:p w:rsidR="00156077" w:rsidRPr="00E214C8" w:rsidRDefault="00156077" w:rsidP="00156077">
            <w:pPr>
              <w:pStyle w:val="afd"/>
              <w:spacing w:line="440" w:lineRule="exact"/>
              <w:ind w:leftChars="0" w:left="0" w:right="280" w:firstLine="561"/>
              <w:jc w:val="center"/>
              <w:rPr>
                <w:rFonts w:ascii="Times New Roman" w:eastAsia="標楷體" w:hAnsi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36" w:type="dxa"/>
            <w:shd w:val="clear" w:color="auto" w:fill="auto"/>
          </w:tcPr>
          <w:p w:rsidR="00156077" w:rsidRPr="00E214C8" w:rsidRDefault="00156077" w:rsidP="00156077">
            <w:pPr>
              <w:pStyle w:val="afd"/>
              <w:spacing w:line="440" w:lineRule="exact"/>
              <w:ind w:leftChars="0" w:left="0" w:right="280" w:firstLine="561"/>
              <w:jc w:val="center"/>
              <w:rPr>
                <w:rFonts w:ascii="Times New Roman" w:eastAsia="標楷體" w:hAnsi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38" w:type="dxa"/>
            <w:shd w:val="clear" w:color="auto" w:fill="auto"/>
          </w:tcPr>
          <w:p w:rsidR="00156077" w:rsidRPr="00E214C8" w:rsidRDefault="00156077" w:rsidP="00156077">
            <w:pPr>
              <w:pStyle w:val="afd"/>
              <w:spacing w:line="440" w:lineRule="exact"/>
              <w:ind w:leftChars="0" w:left="0" w:right="280" w:firstLine="561"/>
              <w:jc w:val="center"/>
              <w:rPr>
                <w:rFonts w:ascii="Times New Roman" w:eastAsia="標楷體" w:hAnsi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38" w:type="dxa"/>
            <w:shd w:val="clear" w:color="auto" w:fill="auto"/>
          </w:tcPr>
          <w:p w:rsidR="00156077" w:rsidRPr="00E214C8" w:rsidRDefault="00156077" w:rsidP="00156077">
            <w:pPr>
              <w:pStyle w:val="afd"/>
              <w:spacing w:line="440" w:lineRule="exact"/>
              <w:ind w:leftChars="0" w:left="0" w:right="280" w:firstLine="561"/>
              <w:jc w:val="center"/>
              <w:rPr>
                <w:rFonts w:ascii="Times New Roman" w:eastAsia="標楷體" w:hAnsi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156077" w:rsidRPr="00E214C8" w:rsidTr="001838A8">
        <w:trPr>
          <w:trHeight w:val="353"/>
          <w:jc w:val="center"/>
        </w:trPr>
        <w:tc>
          <w:tcPr>
            <w:tcW w:w="3578" w:type="dxa"/>
            <w:shd w:val="clear" w:color="auto" w:fill="auto"/>
            <w:vAlign w:val="center"/>
          </w:tcPr>
          <w:p w:rsidR="00156077" w:rsidRPr="00E214C8" w:rsidRDefault="00156077" w:rsidP="00156077">
            <w:pPr>
              <w:pStyle w:val="afd"/>
              <w:spacing w:line="440" w:lineRule="exact"/>
              <w:ind w:leftChars="0" w:left="0" w:right="280" w:firstLine="480"/>
              <w:jc w:val="both"/>
              <w:rPr>
                <w:rFonts w:ascii="Times New Roman" w:eastAsia="標楷體" w:hAnsi="Times New Roman"/>
                <w:b/>
                <w:color w:val="222222"/>
                <w:szCs w:val="28"/>
                <w:shd w:val="clear" w:color="auto" w:fill="FFFFFF"/>
              </w:rPr>
            </w:pPr>
          </w:p>
        </w:tc>
        <w:tc>
          <w:tcPr>
            <w:tcW w:w="1536" w:type="dxa"/>
            <w:shd w:val="clear" w:color="auto" w:fill="auto"/>
          </w:tcPr>
          <w:p w:rsidR="00156077" w:rsidRPr="00E214C8" w:rsidRDefault="00156077" w:rsidP="00156077">
            <w:pPr>
              <w:pStyle w:val="afd"/>
              <w:spacing w:line="440" w:lineRule="exact"/>
              <w:ind w:leftChars="0" w:left="0" w:right="280" w:firstLine="561"/>
              <w:jc w:val="center"/>
              <w:rPr>
                <w:rFonts w:ascii="Times New Roman" w:eastAsia="標楷體" w:hAnsi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36" w:type="dxa"/>
            <w:shd w:val="clear" w:color="auto" w:fill="auto"/>
          </w:tcPr>
          <w:p w:rsidR="00156077" w:rsidRPr="00E214C8" w:rsidRDefault="00156077" w:rsidP="00156077">
            <w:pPr>
              <w:pStyle w:val="afd"/>
              <w:spacing w:line="440" w:lineRule="exact"/>
              <w:ind w:leftChars="0" w:left="0" w:right="280" w:firstLine="561"/>
              <w:jc w:val="center"/>
              <w:rPr>
                <w:rFonts w:ascii="Times New Roman" w:eastAsia="標楷體" w:hAnsi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38" w:type="dxa"/>
            <w:shd w:val="clear" w:color="auto" w:fill="auto"/>
          </w:tcPr>
          <w:p w:rsidR="00156077" w:rsidRPr="00E214C8" w:rsidRDefault="00156077" w:rsidP="00156077">
            <w:pPr>
              <w:pStyle w:val="afd"/>
              <w:spacing w:line="440" w:lineRule="exact"/>
              <w:ind w:leftChars="0" w:left="0" w:right="280" w:firstLine="561"/>
              <w:jc w:val="center"/>
              <w:rPr>
                <w:rFonts w:ascii="Times New Roman" w:eastAsia="標楷體" w:hAnsi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38" w:type="dxa"/>
            <w:shd w:val="clear" w:color="auto" w:fill="auto"/>
          </w:tcPr>
          <w:p w:rsidR="00156077" w:rsidRPr="00E214C8" w:rsidRDefault="00156077" w:rsidP="00156077">
            <w:pPr>
              <w:pStyle w:val="afd"/>
              <w:spacing w:line="440" w:lineRule="exact"/>
              <w:ind w:leftChars="0" w:left="0" w:right="280" w:firstLine="561"/>
              <w:jc w:val="center"/>
              <w:rPr>
                <w:rFonts w:ascii="Times New Roman" w:eastAsia="標楷體" w:hAnsi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156077" w:rsidRPr="00E214C8" w:rsidTr="001838A8">
        <w:trPr>
          <w:trHeight w:val="438"/>
          <w:jc w:val="center"/>
        </w:trPr>
        <w:tc>
          <w:tcPr>
            <w:tcW w:w="3578" w:type="dxa"/>
            <w:shd w:val="clear" w:color="auto" w:fill="auto"/>
            <w:vAlign w:val="center"/>
          </w:tcPr>
          <w:p w:rsidR="00156077" w:rsidRPr="00E214C8" w:rsidRDefault="00156077" w:rsidP="00156077">
            <w:pPr>
              <w:pStyle w:val="afd"/>
              <w:spacing w:line="440" w:lineRule="exact"/>
              <w:ind w:leftChars="0" w:left="0" w:right="280" w:firstLine="480"/>
              <w:jc w:val="both"/>
              <w:rPr>
                <w:rFonts w:ascii="Times New Roman" w:eastAsia="標楷體" w:hAnsi="Times New Roman"/>
                <w:b/>
                <w:color w:val="222222"/>
                <w:szCs w:val="28"/>
                <w:shd w:val="clear" w:color="auto" w:fill="FFFFFF"/>
              </w:rPr>
            </w:pPr>
          </w:p>
        </w:tc>
        <w:tc>
          <w:tcPr>
            <w:tcW w:w="1536" w:type="dxa"/>
            <w:shd w:val="clear" w:color="auto" w:fill="auto"/>
          </w:tcPr>
          <w:p w:rsidR="00156077" w:rsidRPr="00E214C8" w:rsidRDefault="00156077" w:rsidP="00156077">
            <w:pPr>
              <w:pStyle w:val="afd"/>
              <w:spacing w:line="440" w:lineRule="exact"/>
              <w:ind w:leftChars="0" w:left="0" w:right="280" w:firstLine="561"/>
              <w:jc w:val="center"/>
              <w:rPr>
                <w:rFonts w:ascii="Times New Roman" w:eastAsia="標楷體" w:hAnsi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36" w:type="dxa"/>
            <w:shd w:val="clear" w:color="auto" w:fill="auto"/>
          </w:tcPr>
          <w:p w:rsidR="00156077" w:rsidRPr="00E214C8" w:rsidRDefault="00156077" w:rsidP="00156077">
            <w:pPr>
              <w:pStyle w:val="afd"/>
              <w:spacing w:line="440" w:lineRule="exact"/>
              <w:ind w:leftChars="0" w:left="0" w:right="280" w:firstLine="561"/>
              <w:jc w:val="center"/>
              <w:rPr>
                <w:rFonts w:ascii="Times New Roman" w:eastAsia="標楷體" w:hAnsi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38" w:type="dxa"/>
            <w:shd w:val="clear" w:color="auto" w:fill="auto"/>
          </w:tcPr>
          <w:p w:rsidR="00156077" w:rsidRPr="00E214C8" w:rsidRDefault="00156077" w:rsidP="00156077">
            <w:pPr>
              <w:pStyle w:val="afd"/>
              <w:spacing w:line="440" w:lineRule="exact"/>
              <w:ind w:leftChars="0" w:left="0" w:right="280" w:firstLine="561"/>
              <w:jc w:val="center"/>
              <w:rPr>
                <w:rFonts w:ascii="Times New Roman" w:eastAsia="標楷體" w:hAnsi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38" w:type="dxa"/>
            <w:shd w:val="clear" w:color="auto" w:fill="auto"/>
          </w:tcPr>
          <w:p w:rsidR="00156077" w:rsidRPr="00E214C8" w:rsidRDefault="00156077" w:rsidP="00156077">
            <w:pPr>
              <w:pStyle w:val="afd"/>
              <w:spacing w:line="440" w:lineRule="exact"/>
              <w:ind w:leftChars="0" w:left="0" w:right="280" w:firstLine="561"/>
              <w:jc w:val="center"/>
              <w:rPr>
                <w:rFonts w:ascii="Times New Roman" w:eastAsia="標楷體" w:hAnsi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</w:tbl>
    <w:p w:rsidR="00A15F63" w:rsidRPr="00E214C8" w:rsidRDefault="00A15F63" w:rsidP="001838A8">
      <w:pPr>
        <w:pStyle w:val="3"/>
        <w:ind w:right="280" w:firstLine="961"/>
        <w:rPr>
          <w:rFonts w:ascii="Times New Roman" w:eastAsia="標楷體" w:hAnsi="Times New Roman"/>
          <w:kern w:val="0"/>
          <w:szCs w:val="24"/>
          <w:lang w:bidi="en-US"/>
        </w:rPr>
      </w:pPr>
      <w:r w:rsidRPr="00E214C8">
        <w:rPr>
          <w:rFonts w:ascii="Times New Roman" w:eastAsia="標楷體" w:hAnsi="Times New Roman"/>
          <w:sz w:val="48"/>
          <w:szCs w:val="48"/>
        </w:rPr>
        <w:br w:type="page"/>
      </w:r>
      <w:r w:rsidRPr="00E214C8">
        <w:rPr>
          <w:rFonts w:ascii="Times New Roman" w:eastAsia="標楷體" w:hAnsi="Times New Roman"/>
        </w:rPr>
        <w:lastRenderedPageBreak/>
        <w:t>貳、產品與服務內容</w:t>
      </w:r>
      <w:bookmarkEnd w:id="5"/>
    </w:p>
    <w:p w:rsidR="00A15F63" w:rsidRPr="00E214C8" w:rsidRDefault="00A15F63" w:rsidP="00A15F63">
      <w:pPr>
        <w:keepNext/>
        <w:spacing w:line="360" w:lineRule="auto"/>
        <w:ind w:right="280" w:firstLine="561"/>
        <w:outlineLvl w:val="1"/>
        <w:rPr>
          <w:rFonts w:ascii="Times New Roman" w:eastAsia="標楷體" w:hAnsi="Times New Roman"/>
          <w:b/>
          <w:bCs/>
          <w:sz w:val="28"/>
          <w:szCs w:val="28"/>
        </w:rPr>
      </w:pPr>
      <w:bookmarkStart w:id="6" w:name="_Toc243404944"/>
      <w:bookmarkStart w:id="7" w:name="_Toc245537038"/>
      <w:bookmarkStart w:id="8" w:name="_Toc497122771"/>
      <w:r w:rsidRPr="00E214C8">
        <w:rPr>
          <w:rFonts w:ascii="Times New Roman" w:eastAsia="標楷體" w:hAnsi="Times New Roman"/>
          <w:b/>
          <w:bCs/>
          <w:sz w:val="28"/>
          <w:szCs w:val="28"/>
        </w:rPr>
        <w:t>一、產品功能</w:t>
      </w:r>
      <w:bookmarkEnd w:id="6"/>
      <w:bookmarkEnd w:id="7"/>
      <w:bookmarkEnd w:id="8"/>
    </w:p>
    <w:p w:rsidR="00A15F63" w:rsidRPr="00E214C8" w:rsidRDefault="00A15F63" w:rsidP="00A15F63">
      <w:pPr>
        <w:widowControl/>
        <w:adjustRightInd w:val="0"/>
        <w:snapToGrid w:val="0"/>
        <w:spacing w:line="360" w:lineRule="auto"/>
        <w:ind w:right="280" w:firstLineChars="200" w:firstLine="480"/>
        <w:jc w:val="both"/>
        <w:rPr>
          <w:rFonts w:ascii="Times New Roman" w:eastAsia="標楷體" w:hAnsi="Times New Roman"/>
          <w:kern w:val="0"/>
          <w:szCs w:val="24"/>
          <w:lang w:bidi="en-US"/>
        </w:rPr>
      </w:pPr>
      <w:r w:rsidRPr="00E214C8">
        <w:rPr>
          <w:rFonts w:ascii="Times New Roman" w:eastAsia="標楷體" w:hAnsi="Times New Roman"/>
          <w:kern w:val="0"/>
          <w:szCs w:val="24"/>
          <w:lang w:bidi="en-US"/>
        </w:rPr>
        <w:t>創業團隊冀望能帶給消費者物超所值之商品，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>……………………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>，以下為創業團隊之創新交易機制與其他機制之差異比較表。</w:t>
      </w:r>
    </w:p>
    <w:p w:rsidR="00A15F63" w:rsidRPr="00E214C8" w:rsidRDefault="00A15F63" w:rsidP="00A15F63">
      <w:pPr>
        <w:widowControl/>
        <w:adjustRightInd w:val="0"/>
        <w:snapToGrid w:val="0"/>
        <w:spacing w:line="360" w:lineRule="auto"/>
        <w:ind w:right="280" w:firstLineChars="200" w:firstLine="480"/>
        <w:jc w:val="center"/>
        <w:rPr>
          <w:rFonts w:ascii="Times New Roman" w:eastAsia="標楷體" w:hAnsi="Times New Roman"/>
          <w:kern w:val="0"/>
          <w:szCs w:val="24"/>
          <w:lang w:bidi="en-US"/>
        </w:rPr>
      </w:pPr>
      <w:r w:rsidRPr="00E214C8">
        <w:rPr>
          <w:rFonts w:ascii="Times New Roman" w:eastAsia="標楷體" w:hAnsi="Times New Roman"/>
          <w:kern w:val="0"/>
          <w:szCs w:val="24"/>
          <w:lang w:bidi="en-US"/>
        </w:rPr>
        <w:t>表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 xml:space="preserve">2-1 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>電子商務交易機制比較表</w:t>
      </w:r>
    </w:p>
    <w:tbl>
      <w:tblPr>
        <w:tblW w:w="8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1861"/>
        <w:gridCol w:w="2029"/>
        <w:gridCol w:w="2029"/>
      </w:tblGrid>
      <w:tr w:rsidR="00A15F63" w:rsidRPr="00E214C8" w:rsidTr="00A15F63">
        <w:trPr>
          <w:jc w:val="center"/>
        </w:trPr>
        <w:tc>
          <w:tcPr>
            <w:tcW w:w="2434" w:type="dxa"/>
            <w:shd w:val="clear" w:color="auto" w:fill="DBE5F1"/>
            <w:vAlign w:val="center"/>
          </w:tcPr>
          <w:p w:rsidR="00A15F63" w:rsidRPr="00E214C8" w:rsidRDefault="00CC2877" w:rsidP="00A15F63">
            <w:pPr>
              <w:widowControl/>
              <w:adjustRightInd w:val="0"/>
              <w:snapToGrid w:val="0"/>
              <w:spacing w:line="360" w:lineRule="auto"/>
              <w:ind w:right="280" w:firstLine="400"/>
              <w:jc w:val="right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noProof/>
                <w:kern w:val="0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2C8C8B1" wp14:editId="3BC7EB1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983615" cy="593725"/>
                      <wp:effectExtent l="6985" t="6985" r="9525" b="8890"/>
                      <wp:wrapNone/>
                      <wp:docPr id="4" name="__TH_L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3615" cy="5937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596C7E" id="__TH_L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72.3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" strokeweight=".5pt"/>
                  </w:pict>
                </mc:Fallback>
              </mc:AlternateContent>
            </w:r>
            <w:r w:rsidR="00A15F63" w:rsidRPr="00E214C8"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  <w:t>交易種類</w:t>
            </w:r>
          </w:p>
          <w:p w:rsidR="00A15F63" w:rsidRPr="00E214C8" w:rsidRDefault="00A15F63" w:rsidP="00A15F63">
            <w:pPr>
              <w:widowControl/>
              <w:adjustRightInd w:val="0"/>
              <w:snapToGrid w:val="0"/>
              <w:spacing w:line="360" w:lineRule="auto"/>
              <w:ind w:right="280" w:firstLine="480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  <w:t>特性</w:t>
            </w:r>
          </w:p>
        </w:tc>
        <w:tc>
          <w:tcPr>
            <w:tcW w:w="1861" w:type="dxa"/>
            <w:shd w:val="clear" w:color="auto" w:fill="DBE5F1"/>
            <w:vAlign w:val="center"/>
          </w:tcPr>
          <w:p w:rsidR="00A15F63" w:rsidRPr="00E214C8" w:rsidRDefault="00A15F63" w:rsidP="00A15F63">
            <w:pPr>
              <w:widowControl/>
              <w:adjustRightInd w:val="0"/>
              <w:snapToGrid w:val="0"/>
              <w:spacing w:line="360" w:lineRule="auto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bidi="en-US"/>
              </w:rPr>
              <w:t>一般交易機制</w:t>
            </w:r>
            <w:r w:rsidRPr="00E214C8">
              <w:rPr>
                <w:rFonts w:ascii="Times New Roman" w:eastAsia="標楷體" w:hAnsi="Times New Roman"/>
                <w:kern w:val="0"/>
                <w:szCs w:val="24"/>
                <w:lang w:bidi="en-US"/>
              </w:rPr>
              <w:t>(</w:t>
            </w:r>
            <w:r w:rsidRPr="00E214C8">
              <w:rPr>
                <w:rFonts w:ascii="Times New Roman" w:eastAsia="標楷體" w:hAnsi="Times New Roman"/>
                <w:kern w:val="0"/>
                <w:szCs w:val="24"/>
                <w:lang w:bidi="en-US"/>
              </w:rPr>
              <w:t>露天、奇摩</w:t>
            </w:r>
            <w:r w:rsidRPr="00E214C8">
              <w:rPr>
                <w:rFonts w:ascii="Times New Roman" w:eastAsia="標楷體" w:hAnsi="Times New Roman"/>
                <w:kern w:val="0"/>
                <w:szCs w:val="24"/>
                <w:lang w:bidi="en-US"/>
              </w:rPr>
              <w:t>)</w:t>
            </w:r>
          </w:p>
        </w:tc>
        <w:tc>
          <w:tcPr>
            <w:tcW w:w="2029" w:type="dxa"/>
            <w:shd w:val="clear" w:color="auto" w:fill="DBE5F1"/>
            <w:vAlign w:val="center"/>
          </w:tcPr>
          <w:p w:rsidR="00A15F63" w:rsidRPr="00E214C8" w:rsidRDefault="00A15F63" w:rsidP="00A15F63">
            <w:pPr>
              <w:widowControl/>
              <w:adjustRightInd w:val="0"/>
              <w:snapToGrid w:val="0"/>
              <w:spacing w:line="360" w:lineRule="auto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bidi="en-US"/>
              </w:rPr>
              <w:t>團購交易機制</w:t>
            </w:r>
          </w:p>
          <w:p w:rsidR="00A15F63" w:rsidRPr="00E214C8" w:rsidRDefault="00A15F63" w:rsidP="00A15F63">
            <w:pPr>
              <w:widowControl/>
              <w:adjustRightInd w:val="0"/>
              <w:snapToGrid w:val="0"/>
              <w:spacing w:line="360" w:lineRule="auto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bidi="en-US"/>
              </w:rPr>
              <w:t>(</w:t>
            </w:r>
            <w:r w:rsidRPr="00E214C8">
              <w:rPr>
                <w:rFonts w:ascii="Times New Roman" w:eastAsia="標楷體" w:hAnsi="Times New Roman"/>
                <w:kern w:val="0"/>
                <w:szCs w:val="24"/>
                <w:lang w:bidi="en-US"/>
              </w:rPr>
              <w:t>東森、</w:t>
            </w:r>
            <w:r w:rsidRPr="00E214C8">
              <w:rPr>
                <w:rFonts w:ascii="Times New Roman" w:eastAsia="標楷體" w:hAnsi="Times New Roman"/>
                <w:kern w:val="0"/>
                <w:szCs w:val="24"/>
                <w:lang w:bidi="en-US"/>
              </w:rPr>
              <w:t>ihergo)</w:t>
            </w:r>
          </w:p>
        </w:tc>
        <w:tc>
          <w:tcPr>
            <w:tcW w:w="2029" w:type="dxa"/>
            <w:shd w:val="clear" w:color="auto" w:fill="DBE5F1"/>
            <w:vAlign w:val="center"/>
          </w:tcPr>
          <w:p w:rsidR="00A15F63" w:rsidRPr="00E214C8" w:rsidRDefault="00A15F63" w:rsidP="00A15F63">
            <w:pPr>
              <w:widowControl/>
              <w:adjustRightInd w:val="0"/>
              <w:snapToGrid w:val="0"/>
              <w:spacing w:line="360" w:lineRule="auto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  <w:t>創新交易機制</w:t>
            </w:r>
          </w:p>
          <w:p w:rsidR="00A15F63" w:rsidRPr="00E214C8" w:rsidRDefault="00A15F63" w:rsidP="00A15F63">
            <w:pPr>
              <w:widowControl/>
              <w:adjustRightInd w:val="0"/>
              <w:snapToGrid w:val="0"/>
              <w:spacing w:line="360" w:lineRule="auto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  <w:t>(</w:t>
            </w:r>
            <w:r w:rsidRPr="00E214C8"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  <w:t>零距離</w:t>
            </w:r>
            <w:r w:rsidRPr="00E214C8"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  <w:t>)</w:t>
            </w:r>
          </w:p>
        </w:tc>
      </w:tr>
      <w:tr w:rsidR="00A15F63" w:rsidRPr="00E214C8" w:rsidTr="00A15F63">
        <w:trPr>
          <w:jc w:val="center"/>
        </w:trPr>
        <w:tc>
          <w:tcPr>
            <w:tcW w:w="2434" w:type="dxa"/>
            <w:vAlign w:val="center"/>
          </w:tcPr>
          <w:p w:rsidR="00A15F63" w:rsidRPr="00E214C8" w:rsidRDefault="00A15F63" w:rsidP="00A15F63">
            <w:pPr>
              <w:widowControl/>
              <w:adjustRightInd w:val="0"/>
              <w:snapToGrid w:val="0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bidi="en-US"/>
              </w:rPr>
            </w:pPr>
          </w:p>
        </w:tc>
        <w:tc>
          <w:tcPr>
            <w:tcW w:w="1861" w:type="dxa"/>
            <w:vAlign w:val="center"/>
          </w:tcPr>
          <w:p w:rsidR="00A15F63" w:rsidRPr="00E214C8" w:rsidRDefault="00FF1DA4" w:rsidP="00A15F63">
            <w:pPr>
              <w:widowControl/>
              <w:adjustRightInd w:val="0"/>
              <w:snapToGrid w:val="0"/>
              <w:spacing w:line="360" w:lineRule="auto"/>
              <w:ind w:right="280" w:firstLine="40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  <w:r>
              <w:rPr>
                <w:rFonts w:ascii="Times New Roman" w:eastAsia="標楷體" w:hAnsi="Times New Roman"/>
                <w:noProof/>
                <w:kern w:val="0"/>
                <w:sz w:val="20"/>
                <w:szCs w:val="24"/>
                <w:lang w:eastAsia="en-US" w:bidi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1" type="#_x0000_t75" style="position:absolute;left:0;text-align:left;margin-left:62pt;margin-top:4.2pt;width:24pt;height:23pt;z-index:251658240;mso-position-horizontal-relative:text;mso-position-vertical-relative:text">
                  <v:imagedata r:id="rId13" o:title=""/>
                </v:shape>
                <o:OLEObject Type="Embed" ProgID="PI3.Image" ShapeID="_x0000_s1051" DrawAspect="Content" ObjectID="_1664713796" r:id="rId14"/>
              </w:object>
            </w:r>
            <w:r w:rsidR="00A15F63" w:rsidRPr="00E214C8"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  <w:t>無</w:t>
            </w:r>
          </w:p>
        </w:tc>
        <w:tc>
          <w:tcPr>
            <w:tcW w:w="2029" w:type="dxa"/>
            <w:vAlign w:val="center"/>
          </w:tcPr>
          <w:p w:rsidR="00A15F63" w:rsidRPr="00E214C8" w:rsidRDefault="00A15F63" w:rsidP="00A15F63">
            <w:pPr>
              <w:widowControl/>
              <w:adjustRightInd w:val="0"/>
              <w:snapToGrid w:val="0"/>
              <w:spacing w:line="360" w:lineRule="auto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  <w:t>有</w:t>
            </w:r>
          </w:p>
        </w:tc>
        <w:tc>
          <w:tcPr>
            <w:tcW w:w="2029" w:type="dxa"/>
            <w:vAlign w:val="center"/>
          </w:tcPr>
          <w:p w:rsidR="00A15F63" w:rsidRPr="00E214C8" w:rsidRDefault="00FF1DA4" w:rsidP="00A15F63">
            <w:pPr>
              <w:widowControl/>
              <w:adjustRightInd w:val="0"/>
              <w:snapToGrid w:val="0"/>
              <w:spacing w:line="360" w:lineRule="auto"/>
              <w:ind w:right="280" w:firstLine="40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  <w:r>
              <w:rPr>
                <w:rFonts w:ascii="Times New Roman" w:eastAsia="標楷體" w:hAnsi="Times New Roman"/>
                <w:noProof/>
                <w:kern w:val="0"/>
                <w:sz w:val="20"/>
                <w:szCs w:val="24"/>
                <w:lang w:eastAsia="en-US" w:bidi="en-US"/>
              </w:rPr>
              <w:object w:dxaOrig="1440" w:dyaOrig="1440">
                <v:shape id="_x0000_s1052" type="#_x0000_t75" style="position:absolute;left:0;text-align:left;margin-left:73.7pt;margin-top:4pt;width:19.35pt;height:18pt;z-index:251659264;mso-position-horizontal-relative:text;mso-position-vertical-relative:text">
                  <v:imagedata r:id="rId15" o:title=""/>
                </v:shape>
                <o:OLEObject Type="Embed" ProgID="PI3.Image" ShapeID="_x0000_s1052" DrawAspect="Content" ObjectID="_1664713797" r:id="rId16"/>
              </w:object>
            </w:r>
            <w:r w:rsidR="00A15F63" w:rsidRPr="00E214C8"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  <w:t>無</w:t>
            </w:r>
          </w:p>
        </w:tc>
      </w:tr>
      <w:tr w:rsidR="00A15F63" w:rsidRPr="00E214C8" w:rsidTr="00A15F63">
        <w:trPr>
          <w:jc w:val="center"/>
        </w:trPr>
        <w:tc>
          <w:tcPr>
            <w:tcW w:w="2434" w:type="dxa"/>
            <w:vAlign w:val="center"/>
          </w:tcPr>
          <w:p w:rsidR="00A15F63" w:rsidRPr="00E214C8" w:rsidRDefault="00A15F63" w:rsidP="00A15F63">
            <w:pPr>
              <w:widowControl/>
              <w:adjustRightInd w:val="0"/>
              <w:snapToGrid w:val="0"/>
              <w:spacing w:line="360" w:lineRule="auto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</w:p>
        </w:tc>
        <w:tc>
          <w:tcPr>
            <w:tcW w:w="1861" w:type="dxa"/>
            <w:vAlign w:val="center"/>
          </w:tcPr>
          <w:p w:rsidR="00A15F63" w:rsidRPr="00E214C8" w:rsidRDefault="00A15F63" w:rsidP="00A15F63">
            <w:pPr>
              <w:widowControl/>
              <w:adjustRightInd w:val="0"/>
              <w:snapToGrid w:val="0"/>
              <w:spacing w:line="360" w:lineRule="auto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  <w:t>較高</w:t>
            </w:r>
          </w:p>
        </w:tc>
        <w:tc>
          <w:tcPr>
            <w:tcW w:w="2029" w:type="dxa"/>
            <w:vAlign w:val="center"/>
          </w:tcPr>
          <w:p w:rsidR="00A15F63" w:rsidRPr="00E214C8" w:rsidRDefault="00FF1DA4" w:rsidP="00A15F63">
            <w:pPr>
              <w:widowControl/>
              <w:adjustRightInd w:val="0"/>
              <w:snapToGrid w:val="0"/>
              <w:spacing w:line="360" w:lineRule="auto"/>
              <w:ind w:right="280" w:firstLine="40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  <w:r>
              <w:rPr>
                <w:rFonts w:ascii="Times New Roman" w:eastAsia="標楷體" w:hAnsi="Times New Roman"/>
                <w:noProof/>
                <w:kern w:val="0"/>
                <w:sz w:val="20"/>
                <w:szCs w:val="24"/>
                <w:lang w:eastAsia="en-US" w:bidi="en-US"/>
              </w:rPr>
              <w:object w:dxaOrig="1440" w:dyaOrig="1440">
                <v:shape id="_x0000_s1053" type="#_x0000_t75" style="position:absolute;left:0;text-align:left;margin-left:75.55pt;margin-top:2.5pt;width:19.35pt;height:18pt;z-index:251660288;mso-position-horizontal-relative:text;mso-position-vertical-relative:text">
                  <v:imagedata r:id="rId15" o:title=""/>
                </v:shape>
                <o:OLEObject Type="Embed" ProgID="PI3.Image" ShapeID="_x0000_s1053" DrawAspect="Content" ObjectID="_1664713798" r:id="rId17"/>
              </w:object>
            </w:r>
            <w:r w:rsidR="00A15F63" w:rsidRPr="00E214C8"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  <w:t>較低</w:t>
            </w:r>
          </w:p>
        </w:tc>
        <w:tc>
          <w:tcPr>
            <w:tcW w:w="2029" w:type="dxa"/>
            <w:vAlign w:val="center"/>
          </w:tcPr>
          <w:p w:rsidR="00A15F63" w:rsidRPr="00E214C8" w:rsidRDefault="00FF1DA4" w:rsidP="00A15F63">
            <w:pPr>
              <w:widowControl/>
              <w:adjustRightInd w:val="0"/>
              <w:snapToGrid w:val="0"/>
              <w:spacing w:line="360" w:lineRule="auto"/>
              <w:ind w:right="280" w:firstLine="40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  <w:r>
              <w:rPr>
                <w:rFonts w:ascii="Times New Roman" w:eastAsia="標楷體" w:hAnsi="Times New Roman"/>
                <w:noProof/>
                <w:kern w:val="0"/>
                <w:sz w:val="20"/>
                <w:szCs w:val="24"/>
                <w:lang w:eastAsia="en-US" w:bidi="en-US"/>
              </w:rPr>
              <w:object w:dxaOrig="1440" w:dyaOrig="1440">
                <v:shape id="_x0000_s1054" type="#_x0000_t75" style="position:absolute;left:0;text-align:left;margin-left:73.7pt;margin-top:2.5pt;width:19.35pt;height:18pt;z-index:251661312;mso-position-horizontal-relative:text;mso-position-vertical-relative:text">
                  <v:imagedata r:id="rId15" o:title=""/>
                </v:shape>
                <o:OLEObject Type="Embed" ProgID="PI3.Image" ShapeID="_x0000_s1054" DrawAspect="Content" ObjectID="_1664713799" r:id="rId18"/>
              </w:object>
            </w:r>
            <w:r w:rsidR="00A15F63" w:rsidRPr="00E214C8"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  <w:t>較低</w:t>
            </w:r>
          </w:p>
        </w:tc>
      </w:tr>
      <w:tr w:rsidR="00A15F63" w:rsidRPr="00E214C8" w:rsidTr="00A15F63">
        <w:trPr>
          <w:jc w:val="center"/>
        </w:trPr>
        <w:tc>
          <w:tcPr>
            <w:tcW w:w="2434" w:type="dxa"/>
            <w:vAlign w:val="center"/>
          </w:tcPr>
          <w:p w:rsidR="00A15F63" w:rsidRPr="00E214C8" w:rsidRDefault="00A15F63" w:rsidP="00A15F63">
            <w:pPr>
              <w:widowControl/>
              <w:adjustRightInd w:val="0"/>
              <w:snapToGrid w:val="0"/>
              <w:spacing w:line="360" w:lineRule="auto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</w:p>
        </w:tc>
        <w:tc>
          <w:tcPr>
            <w:tcW w:w="1861" w:type="dxa"/>
            <w:vAlign w:val="center"/>
          </w:tcPr>
          <w:p w:rsidR="00A15F63" w:rsidRPr="00E214C8" w:rsidRDefault="00FF1DA4" w:rsidP="00A15F63">
            <w:pPr>
              <w:widowControl/>
              <w:adjustRightInd w:val="0"/>
              <w:snapToGrid w:val="0"/>
              <w:spacing w:line="360" w:lineRule="auto"/>
              <w:ind w:right="280" w:firstLine="40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  <w:r>
              <w:rPr>
                <w:rFonts w:ascii="Times New Roman" w:eastAsia="標楷體" w:hAnsi="Times New Roman"/>
                <w:noProof/>
                <w:kern w:val="0"/>
                <w:sz w:val="20"/>
                <w:szCs w:val="24"/>
                <w:lang w:eastAsia="en-US" w:bidi="en-US"/>
              </w:rPr>
              <w:object w:dxaOrig="1440" w:dyaOrig="1440">
                <v:shape id="_x0000_s1055" type="#_x0000_t75" style="position:absolute;left:0;text-align:left;margin-left:62pt;margin-top:1.85pt;width:19.35pt;height:18pt;z-index:251662336;mso-position-horizontal-relative:text;mso-position-vertical-relative:text">
                  <v:imagedata r:id="rId15" o:title=""/>
                </v:shape>
                <o:OLEObject Type="Embed" ProgID="PI3.Image" ShapeID="_x0000_s1055" DrawAspect="Content" ObjectID="_1664713800" r:id="rId19"/>
              </w:object>
            </w:r>
            <w:r w:rsidR="00A15F63" w:rsidRPr="00E214C8"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  <w:t>較短</w:t>
            </w:r>
          </w:p>
        </w:tc>
        <w:tc>
          <w:tcPr>
            <w:tcW w:w="2029" w:type="dxa"/>
            <w:vAlign w:val="center"/>
          </w:tcPr>
          <w:p w:rsidR="00A15F63" w:rsidRPr="00E214C8" w:rsidRDefault="00A15F63" w:rsidP="00A15F63">
            <w:pPr>
              <w:widowControl/>
              <w:adjustRightInd w:val="0"/>
              <w:snapToGrid w:val="0"/>
              <w:spacing w:line="360" w:lineRule="auto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  <w:t>較長</w:t>
            </w:r>
          </w:p>
        </w:tc>
        <w:tc>
          <w:tcPr>
            <w:tcW w:w="2029" w:type="dxa"/>
            <w:vAlign w:val="center"/>
          </w:tcPr>
          <w:p w:rsidR="00A15F63" w:rsidRPr="00E214C8" w:rsidRDefault="00A15F63" w:rsidP="00A15F63">
            <w:pPr>
              <w:widowControl/>
              <w:adjustRightInd w:val="0"/>
              <w:snapToGrid w:val="0"/>
              <w:spacing w:line="360" w:lineRule="auto"/>
              <w:ind w:right="280" w:firstLine="48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  <w:t>適中</w:t>
            </w:r>
          </w:p>
        </w:tc>
      </w:tr>
      <w:tr w:rsidR="00A15F63" w:rsidRPr="00E214C8" w:rsidTr="00A15F63">
        <w:trPr>
          <w:jc w:val="center"/>
        </w:trPr>
        <w:tc>
          <w:tcPr>
            <w:tcW w:w="2434" w:type="dxa"/>
            <w:vAlign w:val="center"/>
          </w:tcPr>
          <w:p w:rsidR="00A15F63" w:rsidRPr="00E214C8" w:rsidRDefault="00A15F63" w:rsidP="00A15F63">
            <w:pPr>
              <w:widowControl/>
              <w:adjustRightInd w:val="0"/>
              <w:snapToGrid w:val="0"/>
              <w:spacing w:line="360" w:lineRule="auto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</w:p>
        </w:tc>
        <w:tc>
          <w:tcPr>
            <w:tcW w:w="1861" w:type="dxa"/>
            <w:vAlign w:val="center"/>
          </w:tcPr>
          <w:p w:rsidR="00A15F63" w:rsidRPr="00E214C8" w:rsidRDefault="00A15F63" w:rsidP="00A15F63">
            <w:pPr>
              <w:widowControl/>
              <w:adjustRightInd w:val="0"/>
              <w:snapToGrid w:val="0"/>
              <w:spacing w:line="360" w:lineRule="auto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  <w:t>較少</w:t>
            </w:r>
          </w:p>
        </w:tc>
        <w:tc>
          <w:tcPr>
            <w:tcW w:w="2029" w:type="dxa"/>
            <w:vAlign w:val="center"/>
          </w:tcPr>
          <w:p w:rsidR="00A15F63" w:rsidRPr="00E214C8" w:rsidRDefault="00FF1DA4" w:rsidP="00A15F63">
            <w:pPr>
              <w:widowControl/>
              <w:adjustRightInd w:val="0"/>
              <w:snapToGrid w:val="0"/>
              <w:spacing w:line="360" w:lineRule="auto"/>
              <w:ind w:right="280" w:firstLine="40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  <w:r>
              <w:rPr>
                <w:rFonts w:ascii="Times New Roman" w:eastAsia="標楷體" w:hAnsi="Times New Roman"/>
                <w:noProof/>
                <w:kern w:val="0"/>
                <w:sz w:val="20"/>
                <w:szCs w:val="24"/>
                <w:lang w:eastAsia="en-US" w:bidi="en-US"/>
              </w:rPr>
              <w:object w:dxaOrig="1440" w:dyaOrig="1440">
                <v:shape id="_x0000_s1057" type="#_x0000_t75" style="position:absolute;left:0;text-align:left;margin-left:75.55pt;margin-top:1.4pt;width:19.35pt;height:18pt;z-index:251664384;mso-position-horizontal-relative:text;mso-position-vertical-relative:text">
                  <v:imagedata r:id="rId15" o:title=""/>
                </v:shape>
                <o:OLEObject Type="Embed" ProgID="PI3.Image" ShapeID="_x0000_s1057" DrawAspect="Content" ObjectID="_1664713801" r:id="rId20"/>
              </w:object>
            </w:r>
            <w:r w:rsidR="00A15F63" w:rsidRPr="00E214C8"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  <w:t>較多</w:t>
            </w:r>
          </w:p>
        </w:tc>
        <w:tc>
          <w:tcPr>
            <w:tcW w:w="2029" w:type="dxa"/>
            <w:vAlign w:val="center"/>
          </w:tcPr>
          <w:p w:rsidR="00A15F63" w:rsidRPr="00E214C8" w:rsidRDefault="00FF1DA4" w:rsidP="00A15F63">
            <w:pPr>
              <w:widowControl/>
              <w:adjustRightInd w:val="0"/>
              <w:snapToGrid w:val="0"/>
              <w:spacing w:line="360" w:lineRule="auto"/>
              <w:ind w:right="280" w:firstLine="40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  <w:r>
              <w:rPr>
                <w:rFonts w:ascii="Times New Roman" w:eastAsia="標楷體" w:hAnsi="Times New Roman"/>
                <w:noProof/>
                <w:kern w:val="0"/>
                <w:sz w:val="20"/>
                <w:szCs w:val="24"/>
                <w:lang w:eastAsia="en-US" w:bidi="en-US"/>
              </w:rPr>
              <w:object w:dxaOrig="1440" w:dyaOrig="1440">
                <v:shape id="_x0000_s1056" type="#_x0000_t75" style="position:absolute;left:0;text-align:left;margin-left:73.7pt;margin-top:3.85pt;width:19.35pt;height:18pt;z-index:251663360;mso-position-horizontal-relative:text;mso-position-vertical-relative:text">
                  <v:imagedata r:id="rId15" o:title=""/>
                </v:shape>
                <o:OLEObject Type="Embed" ProgID="PI3.Image" ShapeID="_x0000_s1056" DrawAspect="Content" ObjectID="_1664713802" r:id="rId21"/>
              </w:object>
            </w:r>
            <w:r w:rsidR="00A15F63" w:rsidRPr="00E214C8"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  <w:t>較多</w:t>
            </w:r>
          </w:p>
        </w:tc>
      </w:tr>
    </w:tbl>
    <w:p w:rsidR="00A15F63" w:rsidRPr="00E214C8" w:rsidRDefault="00A15F63" w:rsidP="00A15F63">
      <w:pPr>
        <w:widowControl/>
        <w:adjustRightInd w:val="0"/>
        <w:snapToGrid w:val="0"/>
        <w:spacing w:line="360" w:lineRule="auto"/>
        <w:ind w:right="280" w:firstLine="480"/>
        <w:rPr>
          <w:rFonts w:ascii="Times New Roman" w:eastAsia="標楷體" w:hAnsi="Times New Roman"/>
          <w:kern w:val="0"/>
          <w:szCs w:val="24"/>
          <w:lang w:eastAsia="en-US" w:bidi="en-US"/>
        </w:rPr>
      </w:pPr>
    </w:p>
    <w:p w:rsidR="00A15F63" w:rsidRPr="00E214C8" w:rsidRDefault="00A15F63" w:rsidP="00A15F63">
      <w:pPr>
        <w:widowControl/>
        <w:adjustRightInd w:val="0"/>
        <w:snapToGrid w:val="0"/>
        <w:spacing w:line="360" w:lineRule="auto"/>
        <w:ind w:right="280" w:firstLine="480"/>
        <w:rPr>
          <w:rFonts w:ascii="Times New Roman" w:eastAsia="標楷體" w:hAnsi="Times New Roman"/>
          <w:kern w:val="0"/>
          <w:szCs w:val="24"/>
          <w:lang w:eastAsia="en-US" w:bidi="en-US"/>
        </w:rPr>
      </w:pPr>
      <w:r w:rsidRPr="00E214C8">
        <w:rPr>
          <w:rFonts w:ascii="Times New Roman" w:eastAsia="標楷體" w:hAnsi="Times New Roman"/>
          <w:kern w:val="0"/>
          <w:szCs w:val="24"/>
          <w:lang w:eastAsia="en-US" w:bidi="en-US"/>
        </w:rPr>
        <w:t>(</w:t>
      </w:r>
      <w:r w:rsidRPr="00E214C8">
        <w:rPr>
          <w:rFonts w:ascii="Times New Roman" w:eastAsia="標楷體" w:hAnsi="Times New Roman"/>
          <w:kern w:val="0"/>
          <w:szCs w:val="24"/>
          <w:lang w:eastAsia="en-US" w:bidi="en-US"/>
        </w:rPr>
        <w:t>一</w:t>
      </w:r>
      <w:r w:rsidRPr="00E214C8">
        <w:rPr>
          <w:rFonts w:ascii="Times New Roman" w:eastAsia="標楷體" w:hAnsi="Times New Roman"/>
          <w:kern w:val="0"/>
          <w:szCs w:val="24"/>
          <w:lang w:eastAsia="en-US" w:bidi="en-US"/>
        </w:rPr>
        <w:t>)</w:t>
      </w:r>
      <w:r w:rsidRPr="00E214C8">
        <w:rPr>
          <w:rFonts w:ascii="Times New Roman" w:eastAsia="標楷體" w:hAnsi="Times New Roman"/>
          <w:kern w:val="0"/>
          <w:szCs w:val="24"/>
          <w:lang w:eastAsia="en-US" w:bidi="en-US"/>
        </w:rPr>
        <w:t>主要產品</w:t>
      </w:r>
    </w:p>
    <w:p w:rsidR="00A15F63" w:rsidRPr="00E214C8" w:rsidRDefault="00A15F63" w:rsidP="00A15F63">
      <w:pPr>
        <w:widowControl/>
        <w:adjustRightInd w:val="0"/>
        <w:snapToGrid w:val="0"/>
        <w:spacing w:line="360" w:lineRule="auto"/>
        <w:ind w:right="280" w:firstLineChars="200" w:firstLine="480"/>
        <w:jc w:val="both"/>
        <w:rPr>
          <w:rFonts w:ascii="Times New Roman" w:eastAsia="標楷體" w:hAnsi="Times New Roman"/>
          <w:kern w:val="0"/>
          <w:szCs w:val="24"/>
          <w:lang w:bidi="en-US"/>
        </w:rPr>
      </w:pPr>
      <w:r w:rsidRPr="00E214C8">
        <w:rPr>
          <w:rFonts w:ascii="Times New Roman" w:eastAsia="標楷體" w:hAnsi="Times New Roman"/>
          <w:kern w:val="0"/>
          <w:szCs w:val="24"/>
          <w:lang w:bidi="en-US"/>
        </w:rPr>
        <w:t>創業團隊主要產品以具獨特性、女性單車配件商品以及消耗性商品為主要商品，以下表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 xml:space="preserve">2-2 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>為創業團隊產品類別。</w:t>
      </w:r>
    </w:p>
    <w:p w:rsidR="00A15F63" w:rsidRPr="00E214C8" w:rsidRDefault="00A15F63" w:rsidP="00A15F63">
      <w:pPr>
        <w:widowControl/>
        <w:adjustRightInd w:val="0"/>
        <w:snapToGrid w:val="0"/>
        <w:ind w:right="280" w:firstLine="480"/>
        <w:jc w:val="center"/>
        <w:rPr>
          <w:rFonts w:ascii="Times New Roman" w:eastAsia="標楷體" w:hAnsi="Times New Roman"/>
          <w:kern w:val="0"/>
          <w:szCs w:val="24"/>
          <w:lang w:eastAsia="en-US" w:bidi="en-US"/>
        </w:rPr>
      </w:pPr>
      <w:r w:rsidRPr="00E214C8">
        <w:rPr>
          <w:rFonts w:ascii="Times New Roman" w:eastAsia="標楷體" w:hAnsi="Times New Roman"/>
          <w:kern w:val="0"/>
          <w:szCs w:val="24"/>
          <w:lang w:eastAsia="en-US" w:bidi="en-US"/>
        </w:rPr>
        <w:t>表</w:t>
      </w:r>
      <w:r w:rsidRPr="00E214C8">
        <w:rPr>
          <w:rFonts w:ascii="Times New Roman" w:eastAsia="標楷體" w:hAnsi="Times New Roman"/>
          <w:kern w:val="0"/>
          <w:szCs w:val="24"/>
          <w:lang w:eastAsia="en-US" w:bidi="en-US"/>
        </w:rPr>
        <w:t xml:space="preserve">2-2 </w:t>
      </w:r>
      <w:r w:rsidRPr="00E214C8">
        <w:rPr>
          <w:rFonts w:ascii="Times New Roman" w:eastAsia="標楷體" w:hAnsi="Times New Roman"/>
          <w:kern w:val="0"/>
          <w:szCs w:val="24"/>
          <w:lang w:eastAsia="en-US" w:bidi="en-US"/>
        </w:rPr>
        <w:t>公司產品類別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6349"/>
      </w:tblGrid>
      <w:tr w:rsidR="00A15F63" w:rsidRPr="00E214C8" w:rsidTr="00A15F63">
        <w:trPr>
          <w:jc w:val="center"/>
        </w:trPr>
        <w:tc>
          <w:tcPr>
            <w:tcW w:w="2013" w:type="dxa"/>
            <w:shd w:val="clear" w:color="auto" w:fill="DBE5F1"/>
          </w:tcPr>
          <w:p w:rsidR="00A15F63" w:rsidRPr="00E214C8" w:rsidRDefault="00A15F63" w:rsidP="00A15F63">
            <w:pPr>
              <w:widowControl/>
              <w:adjustRightInd w:val="0"/>
              <w:snapToGrid w:val="0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  <w:t>商品特性</w:t>
            </w:r>
          </w:p>
        </w:tc>
        <w:tc>
          <w:tcPr>
            <w:tcW w:w="6349" w:type="dxa"/>
            <w:shd w:val="clear" w:color="auto" w:fill="DBE5F1"/>
          </w:tcPr>
          <w:p w:rsidR="00A15F63" w:rsidRPr="00E214C8" w:rsidRDefault="00A15F63" w:rsidP="00A15F63">
            <w:pPr>
              <w:widowControl/>
              <w:adjustRightInd w:val="0"/>
              <w:snapToGrid w:val="0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  <w:t>說明</w:t>
            </w:r>
          </w:p>
        </w:tc>
      </w:tr>
      <w:tr w:rsidR="00A15F63" w:rsidRPr="00E214C8" w:rsidTr="00A15F63">
        <w:trPr>
          <w:jc w:val="center"/>
        </w:trPr>
        <w:tc>
          <w:tcPr>
            <w:tcW w:w="2013" w:type="dxa"/>
            <w:vAlign w:val="center"/>
          </w:tcPr>
          <w:p w:rsidR="00A15F63" w:rsidRPr="00E214C8" w:rsidRDefault="00A15F63" w:rsidP="00A15F63">
            <w:pPr>
              <w:widowControl/>
              <w:adjustRightInd w:val="0"/>
              <w:snapToGrid w:val="0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  <w:t>獨特性商品</w:t>
            </w:r>
          </w:p>
        </w:tc>
        <w:tc>
          <w:tcPr>
            <w:tcW w:w="6349" w:type="dxa"/>
            <w:vAlign w:val="center"/>
          </w:tcPr>
          <w:p w:rsidR="00A15F63" w:rsidRPr="00E214C8" w:rsidRDefault="00A15F63" w:rsidP="00A15F63">
            <w:pPr>
              <w:widowControl/>
              <w:adjustRightInd w:val="0"/>
              <w:snapToGrid w:val="0"/>
              <w:spacing w:line="360" w:lineRule="auto"/>
              <w:ind w:right="280" w:firstLine="480"/>
              <w:jc w:val="both"/>
              <w:rPr>
                <w:rFonts w:ascii="Times New Roman" w:eastAsia="標楷體" w:hAnsi="Times New Roman"/>
                <w:kern w:val="0"/>
                <w:szCs w:val="24"/>
                <w:lang w:bidi="en-US"/>
              </w:rPr>
            </w:pPr>
          </w:p>
        </w:tc>
      </w:tr>
      <w:tr w:rsidR="00A15F63" w:rsidRPr="00E214C8" w:rsidTr="00A15F63">
        <w:trPr>
          <w:jc w:val="center"/>
        </w:trPr>
        <w:tc>
          <w:tcPr>
            <w:tcW w:w="2013" w:type="dxa"/>
            <w:vAlign w:val="center"/>
          </w:tcPr>
          <w:p w:rsidR="00A15F63" w:rsidRPr="00E214C8" w:rsidRDefault="00A15F63" w:rsidP="00A15F63">
            <w:pPr>
              <w:widowControl/>
              <w:adjustRightInd w:val="0"/>
              <w:snapToGrid w:val="0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  <w:t>女性個性化配件商品</w:t>
            </w:r>
          </w:p>
        </w:tc>
        <w:tc>
          <w:tcPr>
            <w:tcW w:w="6349" w:type="dxa"/>
            <w:vAlign w:val="center"/>
          </w:tcPr>
          <w:p w:rsidR="00A15F63" w:rsidRPr="00E214C8" w:rsidRDefault="00A15F63" w:rsidP="00A15F63">
            <w:pPr>
              <w:widowControl/>
              <w:adjustRightInd w:val="0"/>
              <w:snapToGrid w:val="0"/>
              <w:spacing w:line="360" w:lineRule="auto"/>
              <w:ind w:right="280" w:firstLine="480"/>
              <w:jc w:val="both"/>
              <w:rPr>
                <w:rFonts w:ascii="Times New Roman" w:eastAsia="標楷體" w:hAnsi="Times New Roman"/>
                <w:kern w:val="0"/>
                <w:szCs w:val="24"/>
                <w:lang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bidi="en-US"/>
              </w:rPr>
              <w:t>。</w:t>
            </w:r>
          </w:p>
        </w:tc>
      </w:tr>
      <w:tr w:rsidR="00A15F63" w:rsidRPr="00E214C8" w:rsidTr="00A15F63">
        <w:trPr>
          <w:jc w:val="center"/>
        </w:trPr>
        <w:tc>
          <w:tcPr>
            <w:tcW w:w="2013" w:type="dxa"/>
            <w:vAlign w:val="center"/>
          </w:tcPr>
          <w:p w:rsidR="00A15F63" w:rsidRPr="00E214C8" w:rsidRDefault="00A15F63" w:rsidP="00A15F63">
            <w:pPr>
              <w:widowControl/>
              <w:adjustRightInd w:val="0"/>
              <w:snapToGrid w:val="0"/>
              <w:spacing w:line="360" w:lineRule="auto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  <w:t>消耗性商品</w:t>
            </w:r>
          </w:p>
        </w:tc>
        <w:tc>
          <w:tcPr>
            <w:tcW w:w="6349" w:type="dxa"/>
            <w:vAlign w:val="center"/>
          </w:tcPr>
          <w:p w:rsidR="00A15F63" w:rsidRPr="00E214C8" w:rsidRDefault="00A15F63" w:rsidP="00A15F63">
            <w:pPr>
              <w:widowControl/>
              <w:adjustRightInd w:val="0"/>
              <w:snapToGrid w:val="0"/>
              <w:spacing w:line="360" w:lineRule="auto"/>
              <w:ind w:right="280" w:firstLine="480"/>
              <w:jc w:val="both"/>
              <w:rPr>
                <w:rFonts w:ascii="Times New Roman" w:eastAsia="標楷體" w:hAnsi="Times New Roman"/>
                <w:kern w:val="0"/>
                <w:szCs w:val="24"/>
                <w:lang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bidi="en-US"/>
              </w:rPr>
              <w:t>。</w:t>
            </w:r>
          </w:p>
        </w:tc>
      </w:tr>
    </w:tbl>
    <w:p w:rsidR="00A15F63" w:rsidRPr="00E214C8" w:rsidRDefault="00A15F63" w:rsidP="00A15F63">
      <w:pPr>
        <w:widowControl/>
        <w:adjustRightInd w:val="0"/>
        <w:snapToGrid w:val="0"/>
        <w:spacing w:line="360" w:lineRule="auto"/>
        <w:ind w:right="280" w:firstLine="480"/>
        <w:rPr>
          <w:rFonts w:ascii="Times New Roman" w:eastAsia="標楷體" w:hAnsi="Times New Roman"/>
          <w:kern w:val="0"/>
          <w:szCs w:val="24"/>
          <w:lang w:bidi="en-US"/>
        </w:rPr>
      </w:pPr>
    </w:p>
    <w:p w:rsidR="00A15F63" w:rsidRPr="00E214C8" w:rsidRDefault="00A15F63" w:rsidP="00A15F63">
      <w:pPr>
        <w:widowControl/>
        <w:adjustRightInd w:val="0"/>
        <w:snapToGrid w:val="0"/>
        <w:spacing w:line="360" w:lineRule="auto"/>
        <w:ind w:right="280" w:firstLine="480"/>
        <w:rPr>
          <w:rFonts w:ascii="Times New Roman" w:eastAsia="標楷體" w:hAnsi="Times New Roman"/>
          <w:kern w:val="0"/>
          <w:szCs w:val="24"/>
          <w:lang w:bidi="en-US"/>
        </w:rPr>
      </w:pPr>
      <w:r w:rsidRPr="00E214C8">
        <w:rPr>
          <w:rFonts w:ascii="Times New Roman" w:eastAsia="標楷體" w:hAnsi="Times New Roman"/>
          <w:kern w:val="0"/>
          <w:szCs w:val="24"/>
          <w:lang w:bidi="en-US"/>
        </w:rPr>
        <w:t>(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>二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>)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>顧客服務</w:t>
      </w:r>
    </w:p>
    <w:p w:rsidR="00A15F63" w:rsidRPr="00E214C8" w:rsidRDefault="00A15F63" w:rsidP="00A15F63">
      <w:pPr>
        <w:widowControl/>
        <w:adjustRightInd w:val="0"/>
        <w:snapToGrid w:val="0"/>
        <w:spacing w:line="360" w:lineRule="auto"/>
        <w:ind w:right="280" w:firstLineChars="200" w:firstLine="480"/>
        <w:rPr>
          <w:rFonts w:ascii="Times New Roman" w:eastAsia="標楷體" w:hAnsi="Times New Roman"/>
          <w:kern w:val="0"/>
          <w:szCs w:val="24"/>
          <w:lang w:bidi="en-US"/>
        </w:rPr>
      </w:pPr>
      <w:r w:rsidRPr="00E214C8">
        <w:rPr>
          <w:rFonts w:ascii="Times New Roman" w:eastAsia="標楷體" w:hAnsi="Times New Roman"/>
          <w:kern w:val="0"/>
          <w:szCs w:val="24"/>
          <w:lang w:bidi="en-US"/>
        </w:rPr>
        <w:t>創業團隊冀望除了能帶給消費者新穎且高品質的商品外，還能提供超乎顧客期望的精緻貼心服務與生活提案，讓現在和未來的顧客滿意與感動，創造驚奇的顧客經驗與價值。</w:t>
      </w:r>
    </w:p>
    <w:p w:rsidR="00A15F63" w:rsidRPr="00E214C8" w:rsidRDefault="00A15F63" w:rsidP="00A15F63">
      <w:pPr>
        <w:widowControl/>
        <w:adjustRightInd w:val="0"/>
        <w:snapToGrid w:val="0"/>
        <w:spacing w:line="360" w:lineRule="auto"/>
        <w:ind w:right="280" w:firstLineChars="200" w:firstLine="480"/>
        <w:jc w:val="center"/>
        <w:rPr>
          <w:rFonts w:ascii="Times New Roman" w:eastAsia="標楷體" w:hAnsi="Times New Roman"/>
          <w:kern w:val="0"/>
          <w:szCs w:val="24"/>
          <w:lang w:eastAsia="en-US" w:bidi="en-US"/>
        </w:rPr>
      </w:pPr>
      <w:r w:rsidRPr="00E214C8">
        <w:rPr>
          <w:rFonts w:ascii="Times New Roman" w:eastAsia="標楷體" w:hAnsi="Times New Roman"/>
          <w:kern w:val="0"/>
          <w:szCs w:val="24"/>
          <w:lang w:eastAsia="en-US" w:bidi="en-US"/>
        </w:rPr>
        <w:t>表</w:t>
      </w:r>
      <w:r w:rsidRPr="00E214C8">
        <w:rPr>
          <w:rFonts w:ascii="Times New Roman" w:eastAsia="標楷體" w:hAnsi="Times New Roman"/>
          <w:kern w:val="0"/>
          <w:szCs w:val="24"/>
          <w:lang w:eastAsia="en-US" w:bidi="en-US"/>
        </w:rPr>
        <w:t xml:space="preserve">2-3 </w:t>
      </w:r>
      <w:r w:rsidRPr="00E214C8">
        <w:rPr>
          <w:rFonts w:ascii="Times New Roman" w:eastAsia="標楷體" w:hAnsi="Times New Roman"/>
          <w:kern w:val="0"/>
          <w:szCs w:val="24"/>
          <w:lang w:eastAsia="en-US" w:bidi="en-US"/>
        </w:rPr>
        <w:t>服務提供內容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1"/>
        <w:gridCol w:w="6491"/>
      </w:tblGrid>
      <w:tr w:rsidR="00A15F63" w:rsidRPr="00E214C8" w:rsidTr="00A15F63">
        <w:trPr>
          <w:jc w:val="center"/>
        </w:trPr>
        <w:tc>
          <w:tcPr>
            <w:tcW w:w="1871" w:type="dxa"/>
            <w:shd w:val="clear" w:color="auto" w:fill="DBE5F1"/>
            <w:vAlign w:val="center"/>
          </w:tcPr>
          <w:p w:rsidR="00A15F63" w:rsidRPr="00E214C8" w:rsidRDefault="00A15F63" w:rsidP="00A15F63">
            <w:pPr>
              <w:widowControl/>
              <w:adjustRightInd w:val="0"/>
              <w:snapToGrid w:val="0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  <w:lastRenderedPageBreak/>
              <w:t>服務內容</w:t>
            </w:r>
          </w:p>
        </w:tc>
        <w:tc>
          <w:tcPr>
            <w:tcW w:w="6491" w:type="dxa"/>
            <w:shd w:val="clear" w:color="auto" w:fill="DBE5F1"/>
          </w:tcPr>
          <w:p w:rsidR="00A15F63" w:rsidRPr="00E214C8" w:rsidRDefault="00A15F63" w:rsidP="00A15F63">
            <w:pPr>
              <w:widowControl/>
              <w:adjustRightInd w:val="0"/>
              <w:snapToGrid w:val="0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  <w:t>說明</w:t>
            </w:r>
          </w:p>
        </w:tc>
      </w:tr>
      <w:tr w:rsidR="00A15F63" w:rsidRPr="00E214C8" w:rsidTr="00A15F63">
        <w:trPr>
          <w:jc w:val="center"/>
        </w:trPr>
        <w:tc>
          <w:tcPr>
            <w:tcW w:w="1871" w:type="dxa"/>
            <w:vAlign w:val="center"/>
          </w:tcPr>
          <w:p w:rsidR="00A15F63" w:rsidRPr="00E214C8" w:rsidRDefault="00A15F63" w:rsidP="00A15F63">
            <w:pPr>
              <w:widowControl/>
              <w:adjustRightInd w:val="0"/>
              <w:snapToGrid w:val="0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  <w:t>創新交易機制</w:t>
            </w:r>
          </w:p>
        </w:tc>
        <w:tc>
          <w:tcPr>
            <w:tcW w:w="6491" w:type="dxa"/>
          </w:tcPr>
          <w:p w:rsidR="00A15F63" w:rsidRPr="00E214C8" w:rsidRDefault="00A15F63" w:rsidP="00A15F63">
            <w:pPr>
              <w:widowControl/>
              <w:adjustRightInd w:val="0"/>
              <w:snapToGrid w:val="0"/>
              <w:spacing w:line="360" w:lineRule="auto"/>
              <w:ind w:right="280" w:firstLine="480"/>
              <w:jc w:val="both"/>
              <w:rPr>
                <w:rFonts w:ascii="Times New Roman" w:eastAsia="標楷體" w:hAnsi="Times New Roman"/>
                <w:kern w:val="0"/>
                <w:szCs w:val="24"/>
                <w:lang w:bidi="en-US"/>
              </w:rPr>
            </w:pPr>
          </w:p>
        </w:tc>
      </w:tr>
      <w:tr w:rsidR="00A15F63" w:rsidRPr="00E214C8" w:rsidTr="00A15F63">
        <w:trPr>
          <w:jc w:val="center"/>
        </w:trPr>
        <w:tc>
          <w:tcPr>
            <w:tcW w:w="1871" w:type="dxa"/>
            <w:shd w:val="clear" w:color="auto" w:fill="DBE5F1"/>
            <w:vAlign w:val="center"/>
          </w:tcPr>
          <w:p w:rsidR="00A15F63" w:rsidRPr="00E214C8" w:rsidRDefault="00A15F63" w:rsidP="00A15F63">
            <w:pPr>
              <w:widowControl/>
              <w:adjustRightInd w:val="0"/>
              <w:snapToGrid w:val="0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bidi="en-US"/>
              </w:rPr>
              <w:t>顧客售後服務</w:t>
            </w:r>
          </w:p>
          <w:p w:rsidR="00A15F63" w:rsidRPr="00E214C8" w:rsidRDefault="00A15F63" w:rsidP="00A15F63">
            <w:pPr>
              <w:widowControl/>
              <w:adjustRightInd w:val="0"/>
              <w:snapToGrid w:val="0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bidi="en-US"/>
              </w:rPr>
              <w:t>(</w:t>
            </w:r>
            <w:r w:rsidRPr="00E214C8">
              <w:rPr>
                <w:rFonts w:ascii="Times New Roman" w:eastAsia="標楷體" w:hAnsi="Times New Roman"/>
                <w:kern w:val="0"/>
                <w:szCs w:val="24"/>
                <w:lang w:bidi="en-US"/>
              </w:rPr>
              <w:t>定期保養</w:t>
            </w:r>
            <w:r w:rsidRPr="00E214C8">
              <w:rPr>
                <w:rFonts w:ascii="Times New Roman" w:eastAsia="標楷體" w:hAnsi="Times New Roman"/>
                <w:kern w:val="0"/>
                <w:szCs w:val="24"/>
                <w:lang w:bidi="en-US"/>
              </w:rPr>
              <w:t>)</w:t>
            </w:r>
          </w:p>
        </w:tc>
        <w:tc>
          <w:tcPr>
            <w:tcW w:w="6491" w:type="dxa"/>
            <w:shd w:val="clear" w:color="auto" w:fill="DBE5F1"/>
          </w:tcPr>
          <w:p w:rsidR="00A15F63" w:rsidRPr="00E214C8" w:rsidRDefault="00A15F63" w:rsidP="00A15F63">
            <w:pPr>
              <w:widowControl/>
              <w:spacing w:line="360" w:lineRule="auto"/>
              <w:ind w:right="280" w:firstLine="480"/>
              <w:jc w:val="both"/>
              <w:rPr>
                <w:rFonts w:ascii="Times New Roman" w:eastAsia="標楷體" w:hAnsi="Times New Roman"/>
                <w:kern w:val="0"/>
                <w:szCs w:val="24"/>
                <w:lang w:bidi="en-US"/>
              </w:rPr>
            </w:pPr>
          </w:p>
        </w:tc>
      </w:tr>
      <w:tr w:rsidR="00A15F63" w:rsidRPr="00E214C8" w:rsidTr="00A15F63">
        <w:trPr>
          <w:jc w:val="center"/>
        </w:trPr>
        <w:tc>
          <w:tcPr>
            <w:tcW w:w="1871" w:type="dxa"/>
            <w:vAlign w:val="center"/>
          </w:tcPr>
          <w:p w:rsidR="00A15F63" w:rsidRPr="00E214C8" w:rsidRDefault="00A15F63" w:rsidP="00A15F63">
            <w:pPr>
              <w:widowControl/>
              <w:adjustRightInd w:val="0"/>
              <w:snapToGrid w:val="0"/>
              <w:ind w:right="280" w:firstLine="480"/>
              <w:jc w:val="center"/>
              <w:rPr>
                <w:rFonts w:ascii="Times New Roman" w:eastAsia="標楷體" w:hAnsi="Times New Roman"/>
                <w:kern w:val="0"/>
                <w:sz w:val="20"/>
                <w:szCs w:val="24"/>
                <w:lang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bidi="en-US"/>
              </w:rPr>
              <w:t>知識共享之商務入口網站</w:t>
            </w:r>
          </w:p>
        </w:tc>
        <w:tc>
          <w:tcPr>
            <w:tcW w:w="6491" w:type="dxa"/>
          </w:tcPr>
          <w:p w:rsidR="00A15F63" w:rsidRPr="00E214C8" w:rsidRDefault="00A15F63" w:rsidP="00A15F63">
            <w:pPr>
              <w:widowControl/>
              <w:spacing w:line="360" w:lineRule="auto"/>
              <w:ind w:right="280" w:firstLine="400"/>
              <w:jc w:val="both"/>
              <w:rPr>
                <w:rFonts w:ascii="Times New Roman" w:eastAsia="標楷體" w:hAnsi="Times New Roman"/>
                <w:kern w:val="0"/>
                <w:sz w:val="20"/>
                <w:szCs w:val="24"/>
                <w:lang w:bidi="en-US"/>
              </w:rPr>
            </w:pPr>
          </w:p>
        </w:tc>
      </w:tr>
      <w:tr w:rsidR="00A15F63" w:rsidRPr="00E214C8" w:rsidTr="00A15F63">
        <w:trPr>
          <w:jc w:val="center"/>
        </w:trPr>
        <w:tc>
          <w:tcPr>
            <w:tcW w:w="1871" w:type="dxa"/>
            <w:shd w:val="clear" w:color="auto" w:fill="DBE5F1"/>
            <w:vAlign w:val="center"/>
          </w:tcPr>
          <w:p w:rsidR="00A15F63" w:rsidRPr="00E214C8" w:rsidRDefault="00A15F63" w:rsidP="00A15F63">
            <w:pPr>
              <w:widowControl/>
              <w:adjustRightInd w:val="0"/>
              <w:snapToGrid w:val="0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bidi="en-US"/>
              </w:rPr>
              <w:t>提供顧客詢問</w:t>
            </w:r>
            <w:r w:rsidRPr="00E214C8">
              <w:rPr>
                <w:rFonts w:ascii="Times New Roman" w:eastAsia="標楷體" w:hAnsi="Times New Roman"/>
                <w:kern w:val="0"/>
                <w:szCs w:val="24"/>
                <w:lang w:bidi="en-US"/>
              </w:rPr>
              <w:t>/</w:t>
            </w:r>
            <w:r w:rsidRPr="00E214C8">
              <w:rPr>
                <w:rFonts w:ascii="Times New Roman" w:eastAsia="標楷體" w:hAnsi="Times New Roman"/>
                <w:kern w:val="0"/>
                <w:szCs w:val="24"/>
                <w:lang w:bidi="en-US"/>
              </w:rPr>
              <w:t>代購商品服務</w:t>
            </w:r>
          </w:p>
        </w:tc>
        <w:tc>
          <w:tcPr>
            <w:tcW w:w="6491" w:type="dxa"/>
            <w:shd w:val="clear" w:color="auto" w:fill="DBE5F1"/>
          </w:tcPr>
          <w:p w:rsidR="00A15F63" w:rsidRPr="00E214C8" w:rsidRDefault="00A15F63" w:rsidP="00A15F63">
            <w:pPr>
              <w:widowControl/>
              <w:spacing w:line="360" w:lineRule="auto"/>
              <w:ind w:right="280" w:firstLine="480"/>
              <w:jc w:val="both"/>
              <w:rPr>
                <w:rFonts w:ascii="Times New Roman" w:eastAsia="標楷體" w:hAnsi="Times New Roman"/>
                <w:kern w:val="0"/>
                <w:szCs w:val="24"/>
                <w:lang w:bidi="en-US"/>
              </w:rPr>
            </w:pPr>
          </w:p>
        </w:tc>
      </w:tr>
      <w:tr w:rsidR="00A15F63" w:rsidRPr="00E214C8" w:rsidTr="00A15F63">
        <w:trPr>
          <w:jc w:val="center"/>
        </w:trPr>
        <w:tc>
          <w:tcPr>
            <w:tcW w:w="1871" w:type="dxa"/>
            <w:vAlign w:val="center"/>
          </w:tcPr>
          <w:p w:rsidR="00A15F63" w:rsidRPr="00E214C8" w:rsidRDefault="00A15F63" w:rsidP="00A15F63">
            <w:pPr>
              <w:widowControl/>
              <w:adjustRightInd w:val="0"/>
              <w:snapToGrid w:val="0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  <w:t>物品附有操作手冊</w:t>
            </w:r>
          </w:p>
        </w:tc>
        <w:tc>
          <w:tcPr>
            <w:tcW w:w="6491" w:type="dxa"/>
          </w:tcPr>
          <w:p w:rsidR="00A15F63" w:rsidRPr="00E214C8" w:rsidRDefault="00A15F63" w:rsidP="00A15F63">
            <w:pPr>
              <w:widowControl/>
              <w:adjustRightInd w:val="0"/>
              <w:snapToGrid w:val="0"/>
              <w:spacing w:line="360" w:lineRule="auto"/>
              <w:ind w:right="280" w:firstLine="48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  <w:lang w:bidi="en-US"/>
              </w:rPr>
            </w:pPr>
          </w:p>
        </w:tc>
      </w:tr>
      <w:tr w:rsidR="00A15F63" w:rsidRPr="00E214C8" w:rsidTr="00A15F63">
        <w:trPr>
          <w:jc w:val="center"/>
        </w:trPr>
        <w:tc>
          <w:tcPr>
            <w:tcW w:w="1871" w:type="dxa"/>
            <w:shd w:val="clear" w:color="auto" w:fill="DBE5F1"/>
            <w:vAlign w:val="center"/>
          </w:tcPr>
          <w:p w:rsidR="00A15F63" w:rsidRPr="00E214C8" w:rsidRDefault="00A15F63" w:rsidP="00A15F63">
            <w:pPr>
              <w:widowControl/>
              <w:adjustRightInd w:val="0"/>
              <w:snapToGrid w:val="0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bidi="en-US"/>
              </w:rPr>
              <w:t>特殊通路進行銷售及展示</w:t>
            </w:r>
          </w:p>
        </w:tc>
        <w:tc>
          <w:tcPr>
            <w:tcW w:w="6491" w:type="dxa"/>
            <w:shd w:val="clear" w:color="auto" w:fill="DBE5F1"/>
          </w:tcPr>
          <w:p w:rsidR="00A15F63" w:rsidRPr="00E214C8" w:rsidRDefault="00A15F63" w:rsidP="00A15F63">
            <w:pPr>
              <w:widowControl/>
              <w:spacing w:line="360" w:lineRule="auto"/>
              <w:ind w:right="280" w:firstLine="480"/>
              <w:jc w:val="both"/>
              <w:rPr>
                <w:rFonts w:ascii="Times New Roman" w:eastAsia="標楷體" w:hAnsi="Times New Roman"/>
                <w:kern w:val="0"/>
                <w:szCs w:val="24"/>
                <w:lang w:bidi="en-US"/>
              </w:rPr>
            </w:pPr>
          </w:p>
        </w:tc>
      </w:tr>
      <w:tr w:rsidR="00A15F63" w:rsidRPr="00E214C8" w:rsidTr="00A15F63">
        <w:trPr>
          <w:jc w:val="center"/>
        </w:trPr>
        <w:tc>
          <w:tcPr>
            <w:tcW w:w="1871" w:type="dxa"/>
            <w:vAlign w:val="center"/>
          </w:tcPr>
          <w:p w:rsidR="00A15F63" w:rsidRPr="00E214C8" w:rsidRDefault="00A15F63" w:rsidP="00A15F63">
            <w:pPr>
              <w:widowControl/>
              <w:adjustRightInd w:val="0"/>
              <w:snapToGrid w:val="0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  <w:t>運送服務</w:t>
            </w:r>
          </w:p>
        </w:tc>
        <w:tc>
          <w:tcPr>
            <w:tcW w:w="6491" w:type="dxa"/>
          </w:tcPr>
          <w:p w:rsidR="00A15F63" w:rsidRPr="00E214C8" w:rsidRDefault="00A15F63" w:rsidP="00A15F63">
            <w:pPr>
              <w:widowControl/>
              <w:spacing w:line="360" w:lineRule="auto"/>
              <w:ind w:right="280" w:firstLine="480"/>
              <w:jc w:val="both"/>
              <w:rPr>
                <w:rFonts w:ascii="Times New Roman" w:eastAsia="標楷體" w:hAnsi="Times New Roman"/>
                <w:kern w:val="0"/>
                <w:szCs w:val="24"/>
                <w:lang w:bidi="en-US"/>
              </w:rPr>
            </w:pPr>
          </w:p>
        </w:tc>
      </w:tr>
      <w:tr w:rsidR="00A15F63" w:rsidRPr="00E214C8" w:rsidTr="00A15F63">
        <w:trPr>
          <w:jc w:val="center"/>
        </w:trPr>
        <w:tc>
          <w:tcPr>
            <w:tcW w:w="1871" w:type="dxa"/>
            <w:shd w:val="clear" w:color="auto" w:fill="DBE5F1"/>
            <w:vAlign w:val="center"/>
          </w:tcPr>
          <w:p w:rsidR="00A15F63" w:rsidRPr="00E214C8" w:rsidRDefault="00A15F63" w:rsidP="00A15F63">
            <w:pPr>
              <w:widowControl/>
              <w:adjustRightInd w:val="0"/>
              <w:snapToGrid w:val="0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  <w:t>簡易下標機制</w:t>
            </w:r>
          </w:p>
        </w:tc>
        <w:tc>
          <w:tcPr>
            <w:tcW w:w="6491" w:type="dxa"/>
            <w:shd w:val="clear" w:color="auto" w:fill="DBE5F1"/>
          </w:tcPr>
          <w:p w:rsidR="00A15F63" w:rsidRPr="00E214C8" w:rsidRDefault="00A15F63" w:rsidP="00A15F63">
            <w:pPr>
              <w:widowControl/>
              <w:spacing w:line="360" w:lineRule="auto"/>
              <w:ind w:right="280" w:firstLine="480"/>
              <w:jc w:val="both"/>
              <w:rPr>
                <w:rFonts w:ascii="Times New Roman" w:eastAsia="標楷體" w:hAnsi="Times New Roman"/>
                <w:kern w:val="0"/>
                <w:szCs w:val="24"/>
                <w:lang w:bidi="en-US"/>
              </w:rPr>
            </w:pPr>
          </w:p>
        </w:tc>
      </w:tr>
    </w:tbl>
    <w:p w:rsidR="00A15F63" w:rsidRPr="00E214C8" w:rsidRDefault="00A15F63" w:rsidP="00A15F63">
      <w:pPr>
        <w:widowControl/>
        <w:ind w:right="280" w:firstLine="480"/>
        <w:rPr>
          <w:rFonts w:ascii="Times New Roman" w:eastAsia="標楷體" w:hAnsi="Times New Roman"/>
          <w:kern w:val="0"/>
          <w:szCs w:val="24"/>
        </w:rPr>
      </w:pPr>
    </w:p>
    <w:p w:rsidR="00A15F63" w:rsidRPr="00E214C8" w:rsidRDefault="00A15F63" w:rsidP="00A15F63">
      <w:pPr>
        <w:keepNext/>
        <w:spacing w:line="360" w:lineRule="auto"/>
        <w:ind w:right="280" w:firstLine="561"/>
        <w:outlineLvl w:val="1"/>
        <w:rPr>
          <w:rFonts w:ascii="Times New Roman" w:eastAsia="標楷體" w:hAnsi="Times New Roman"/>
          <w:b/>
          <w:bCs/>
          <w:sz w:val="28"/>
          <w:szCs w:val="28"/>
        </w:rPr>
      </w:pPr>
      <w:bookmarkStart w:id="9" w:name="_Toc245537039"/>
      <w:bookmarkStart w:id="10" w:name="_Toc497122772"/>
      <w:r w:rsidRPr="00E214C8">
        <w:rPr>
          <w:rFonts w:ascii="Times New Roman" w:eastAsia="標楷體" w:hAnsi="Times New Roman"/>
          <w:b/>
          <w:bCs/>
          <w:sz w:val="28"/>
          <w:szCs w:val="28"/>
        </w:rPr>
        <w:t>二、產品競爭優勢分析</w:t>
      </w:r>
      <w:bookmarkEnd w:id="9"/>
      <w:bookmarkEnd w:id="10"/>
    </w:p>
    <w:p w:rsidR="00A15F63" w:rsidRPr="00E214C8" w:rsidRDefault="00A15F63" w:rsidP="00A15F63">
      <w:pPr>
        <w:adjustRightInd w:val="0"/>
        <w:snapToGrid w:val="0"/>
        <w:spacing w:line="360" w:lineRule="auto"/>
        <w:ind w:right="280" w:firstLineChars="200" w:firstLine="480"/>
        <w:jc w:val="both"/>
        <w:rPr>
          <w:rFonts w:ascii="Times New Roman" w:eastAsia="標楷體" w:hAnsi="Times New Roman"/>
        </w:rPr>
      </w:pPr>
      <w:r w:rsidRPr="00E214C8">
        <w:rPr>
          <w:rFonts w:ascii="Times New Roman" w:eastAsia="標楷體" w:hAnsi="Times New Roman"/>
        </w:rPr>
        <w:t>創業團隊整體營運及營收模式分為三大階段，營運模式各階段又分為網站系統、交易機制、商品通路及顧客服務四大部份加以說明，如圖</w:t>
      </w:r>
      <w:r w:rsidRPr="00E214C8">
        <w:rPr>
          <w:rFonts w:ascii="Times New Roman" w:eastAsia="標楷體" w:hAnsi="Times New Roman"/>
        </w:rPr>
        <w:t>2-1</w:t>
      </w:r>
      <w:r w:rsidRPr="00E214C8">
        <w:rPr>
          <w:rFonts w:ascii="Times New Roman" w:eastAsia="標楷體" w:hAnsi="Times New Roman"/>
        </w:rPr>
        <w:t>所示。營收模式依照營運階段的不同也分為三大階段，如圖</w:t>
      </w:r>
      <w:r w:rsidRPr="00E214C8">
        <w:rPr>
          <w:rFonts w:ascii="Times New Roman" w:eastAsia="標楷體" w:hAnsi="Times New Roman"/>
        </w:rPr>
        <w:t>2-2</w:t>
      </w:r>
      <w:r w:rsidRPr="00E214C8">
        <w:rPr>
          <w:rFonts w:ascii="Times New Roman" w:eastAsia="標楷體" w:hAnsi="Times New Roman"/>
        </w:rPr>
        <w:t>所示。</w:t>
      </w:r>
    </w:p>
    <w:tbl>
      <w:tblPr>
        <w:tblW w:w="0" w:type="auto"/>
        <w:tblInd w:w="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"/>
        <w:gridCol w:w="2361"/>
        <w:gridCol w:w="1985"/>
        <w:gridCol w:w="1701"/>
        <w:gridCol w:w="1733"/>
      </w:tblGrid>
      <w:tr w:rsidR="00A15F63" w:rsidRPr="00E214C8" w:rsidTr="00A15F63">
        <w:trPr>
          <w:trHeight w:val="780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  <w:tl2br w:val="nil"/>
            </w:tcBorders>
            <w:vAlign w:val="center"/>
          </w:tcPr>
          <w:p w:rsidR="00A15F63" w:rsidRPr="00E214C8" w:rsidRDefault="00A15F63" w:rsidP="00A15F63">
            <w:pPr>
              <w:adjustRightInd w:val="0"/>
              <w:snapToGrid w:val="0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5F63" w:rsidRPr="00E214C8" w:rsidRDefault="00A15F63" w:rsidP="00A15F63">
            <w:pPr>
              <w:adjustRightInd w:val="0"/>
              <w:snapToGrid w:val="0"/>
              <w:ind w:right="280" w:firstLine="48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kern w:val="0"/>
                <w:szCs w:val="24"/>
              </w:rPr>
              <w:t>網站系統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5F63" w:rsidRPr="00E214C8" w:rsidRDefault="00A15F63" w:rsidP="00A15F63">
            <w:pPr>
              <w:adjustRightInd w:val="0"/>
              <w:snapToGrid w:val="0"/>
              <w:ind w:right="280" w:firstLine="48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kern w:val="0"/>
                <w:szCs w:val="24"/>
              </w:rPr>
              <w:t>交易機制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5F63" w:rsidRPr="00E214C8" w:rsidRDefault="00A15F63" w:rsidP="00A15F63">
            <w:pPr>
              <w:adjustRightInd w:val="0"/>
              <w:snapToGrid w:val="0"/>
              <w:ind w:right="280" w:firstLine="48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kern w:val="0"/>
                <w:szCs w:val="24"/>
              </w:rPr>
              <w:t>商品通路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5F63" w:rsidRPr="00E214C8" w:rsidRDefault="00A15F63" w:rsidP="00A15F63">
            <w:pPr>
              <w:adjustRightInd w:val="0"/>
              <w:snapToGrid w:val="0"/>
              <w:ind w:right="280" w:firstLine="48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kern w:val="0"/>
                <w:szCs w:val="24"/>
              </w:rPr>
              <w:t>顧客服務</w:t>
            </w:r>
          </w:p>
        </w:tc>
      </w:tr>
      <w:tr w:rsidR="00A15F63" w:rsidRPr="00E214C8" w:rsidTr="00A15F63">
        <w:trPr>
          <w:cantSplit/>
          <w:trHeight w:val="1134"/>
        </w:trPr>
        <w:tc>
          <w:tcPr>
            <w:tcW w:w="58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AF1DD"/>
            <w:textDirection w:val="tbRlV"/>
            <w:vAlign w:val="center"/>
          </w:tcPr>
          <w:p w:rsidR="00A15F63" w:rsidRPr="00E214C8" w:rsidRDefault="00A15F63" w:rsidP="00A15F63">
            <w:pPr>
              <w:ind w:left="113" w:right="280" w:firstLine="48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kern w:val="0"/>
                <w:szCs w:val="24"/>
              </w:rPr>
              <w:t>第一階段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AF1DD"/>
          </w:tcPr>
          <w:p w:rsidR="00A15F63" w:rsidRPr="00E214C8" w:rsidRDefault="00A15F63" w:rsidP="00A15F63">
            <w:pPr>
              <w:ind w:right="280" w:firstLine="4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</w:rPr>
              <w:t>1.</w:t>
            </w:r>
            <w:r w:rsidRPr="00E214C8">
              <w:rPr>
                <w:rFonts w:ascii="Times New Roman" w:eastAsia="標楷體" w:hAnsi="Times New Roman"/>
                <w:kern w:val="0"/>
                <w:szCs w:val="24"/>
              </w:rPr>
              <w:t>架設知識共享平台</w:t>
            </w:r>
          </w:p>
          <w:p w:rsidR="00A15F63" w:rsidRPr="00E214C8" w:rsidRDefault="00A15F63" w:rsidP="00A15F63">
            <w:pPr>
              <w:ind w:right="280" w:firstLine="4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</w:rPr>
              <w:t>2.</w:t>
            </w:r>
            <w:r w:rsidRPr="00E214C8">
              <w:rPr>
                <w:rFonts w:ascii="Times New Roman" w:eastAsia="標楷體" w:hAnsi="Times New Roman"/>
                <w:kern w:val="0"/>
                <w:szCs w:val="24"/>
              </w:rPr>
              <w:t>建立顧客管理機制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AF1DD"/>
          </w:tcPr>
          <w:p w:rsidR="00A15F63" w:rsidRPr="00E214C8" w:rsidRDefault="00A15F63" w:rsidP="00A15F63">
            <w:pPr>
              <w:ind w:right="280" w:firstLine="4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AF1DD"/>
          </w:tcPr>
          <w:p w:rsidR="00A15F63" w:rsidRPr="00E214C8" w:rsidRDefault="00A15F63" w:rsidP="00A15F63">
            <w:pPr>
              <w:ind w:right="280" w:firstLine="48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AF1DD"/>
          </w:tcPr>
          <w:p w:rsidR="00A15F63" w:rsidRPr="00E214C8" w:rsidRDefault="00A15F63" w:rsidP="00A15F63">
            <w:pPr>
              <w:ind w:right="280" w:firstLine="48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A15F63" w:rsidRPr="00E214C8" w:rsidTr="00A15F63">
        <w:tc>
          <w:tcPr>
            <w:tcW w:w="582" w:type="dxa"/>
            <w:tcBorders>
              <w:left w:val="nil"/>
              <w:right w:val="nil"/>
            </w:tcBorders>
          </w:tcPr>
          <w:p w:rsidR="00A15F63" w:rsidRPr="00E214C8" w:rsidRDefault="00A15F63" w:rsidP="00A15F63">
            <w:pPr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  <w:p w:rsidR="00A15F63" w:rsidRPr="00E214C8" w:rsidRDefault="00A15F63" w:rsidP="00A15F63">
            <w:pPr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61" w:type="dxa"/>
            <w:tcBorders>
              <w:left w:val="nil"/>
              <w:right w:val="nil"/>
            </w:tcBorders>
          </w:tcPr>
          <w:p w:rsidR="00A15F63" w:rsidRPr="00E214C8" w:rsidRDefault="00CC2877" w:rsidP="00A15F63">
            <w:pPr>
              <w:ind w:right="280" w:firstLine="400"/>
              <w:rPr>
                <w:rFonts w:ascii="Times New Roman" w:eastAsia="標楷體" w:hAnsi="Times New Roman"/>
                <w:kern w:val="0"/>
                <w:szCs w:val="24"/>
              </w:rPr>
            </w:pPr>
            <w:r w:rsidRPr="00E214C8">
              <w:rPr>
                <w:rFonts w:ascii="Times New Roman" w:eastAsia="標楷體" w:hAnsi="Times New Roman"/>
                <w:noProof/>
                <w:kern w:val="0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91D0ED" wp14:editId="18090791">
                      <wp:simplePos x="0" y="0"/>
                      <wp:positionH relativeFrom="margin">
                        <wp:posOffset>1372235</wp:posOffset>
                      </wp:positionH>
                      <wp:positionV relativeFrom="paragraph">
                        <wp:posOffset>153035</wp:posOffset>
                      </wp:positionV>
                      <wp:extent cx="1356995" cy="266065"/>
                      <wp:effectExtent l="11430" t="7620" r="12700" b="31115"/>
                      <wp:wrapNone/>
                      <wp:docPr id="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6995" cy="2660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5E1A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5" o:spid="_x0000_s1026" type="#_x0000_t67" style="position:absolute;margin-left:108.05pt;margin-top:12.05pt;width:106.85pt;height: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" strokecolor="#92cddc" strokeweight="1pt">
                      <v:fill color2="#b6dde8" focus="100%" type="gradient"/>
                      <v:shadow on="t" color="#205867" opacity=".5" offset="1pt"/>
                      <v:textbox style="layout-flow:vertical-ideographic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A15F63" w:rsidRPr="00E214C8" w:rsidRDefault="00A15F63" w:rsidP="00A15F63">
            <w:pPr>
              <w:ind w:right="280" w:firstLine="48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A15F63" w:rsidRPr="00E214C8" w:rsidRDefault="00A15F63" w:rsidP="00A15F63">
            <w:pPr>
              <w:ind w:right="280" w:firstLine="48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733" w:type="dxa"/>
            <w:tcBorders>
              <w:left w:val="nil"/>
              <w:right w:val="nil"/>
            </w:tcBorders>
          </w:tcPr>
          <w:p w:rsidR="00A15F63" w:rsidRPr="00E214C8" w:rsidRDefault="00A15F63" w:rsidP="00A15F63">
            <w:pPr>
              <w:ind w:right="280" w:firstLine="48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A15F63" w:rsidRPr="00E214C8" w:rsidTr="00A15F63">
        <w:trPr>
          <w:cantSplit/>
          <w:trHeight w:val="1134"/>
        </w:trPr>
        <w:tc>
          <w:tcPr>
            <w:tcW w:w="582" w:type="dxa"/>
            <w:tcBorders>
              <w:bottom w:val="single" w:sz="4" w:space="0" w:color="000000"/>
            </w:tcBorders>
            <w:shd w:val="clear" w:color="auto" w:fill="FDE9D9"/>
            <w:textDirection w:val="tbRlV"/>
            <w:vAlign w:val="center"/>
          </w:tcPr>
          <w:p w:rsidR="00A15F63" w:rsidRPr="00E214C8" w:rsidRDefault="00A15F63" w:rsidP="00A15F63">
            <w:pPr>
              <w:ind w:left="113" w:right="280" w:firstLine="48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kern w:val="0"/>
                <w:szCs w:val="24"/>
              </w:rPr>
              <w:t>第二階段</w:t>
            </w:r>
          </w:p>
        </w:tc>
        <w:tc>
          <w:tcPr>
            <w:tcW w:w="2361" w:type="dxa"/>
            <w:tcBorders>
              <w:bottom w:val="single" w:sz="4" w:space="0" w:color="000000"/>
            </w:tcBorders>
            <w:shd w:val="clear" w:color="auto" w:fill="FDE9D9"/>
          </w:tcPr>
          <w:p w:rsidR="00A15F63" w:rsidRPr="00E214C8" w:rsidRDefault="00A15F63" w:rsidP="00A15F63">
            <w:pPr>
              <w:ind w:right="280" w:firstLine="4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</w:rPr>
              <w:t>1.</w:t>
            </w:r>
            <w:r w:rsidRPr="00E214C8">
              <w:rPr>
                <w:rFonts w:ascii="Times New Roman" w:eastAsia="標楷體" w:hAnsi="Times New Roman"/>
                <w:kern w:val="0"/>
                <w:szCs w:val="24"/>
              </w:rPr>
              <w:t>知識分享平台結合交易機制成為新的</w:t>
            </w:r>
            <w:r w:rsidRPr="00E214C8">
              <w:rPr>
                <w:rFonts w:ascii="Times New Roman" w:eastAsia="標楷體" w:hAnsi="Times New Roman"/>
                <w:b/>
                <w:kern w:val="0"/>
                <w:szCs w:val="24"/>
              </w:rPr>
              <w:t>知識共享商務平台</w:t>
            </w:r>
            <w:r w:rsidRPr="00E214C8">
              <w:rPr>
                <w:rFonts w:ascii="Times New Roman" w:eastAsia="標楷體" w:hAnsi="Times New Roman"/>
                <w:kern w:val="0"/>
                <w:szCs w:val="24"/>
              </w:rPr>
              <w:t>。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DE9D9"/>
          </w:tcPr>
          <w:p w:rsidR="00A15F63" w:rsidRPr="00E214C8" w:rsidRDefault="00A15F63" w:rsidP="00A15F63">
            <w:pPr>
              <w:ind w:right="280" w:firstLine="400"/>
              <w:jc w:val="both"/>
              <w:rPr>
                <w:rFonts w:ascii="Times New Roman" w:eastAsia="標楷體" w:hAnsi="Times New Roman"/>
                <w:kern w:val="0"/>
                <w:sz w:val="20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DE9D9"/>
          </w:tcPr>
          <w:p w:rsidR="00A15F63" w:rsidRPr="00E214C8" w:rsidRDefault="00A15F63" w:rsidP="00A15F63">
            <w:pPr>
              <w:ind w:right="280" w:firstLine="4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733" w:type="dxa"/>
            <w:tcBorders>
              <w:bottom w:val="single" w:sz="4" w:space="0" w:color="000000"/>
            </w:tcBorders>
            <w:shd w:val="clear" w:color="auto" w:fill="FDE9D9"/>
          </w:tcPr>
          <w:p w:rsidR="00A15F63" w:rsidRPr="00E214C8" w:rsidRDefault="00A15F63" w:rsidP="00A15F63">
            <w:pPr>
              <w:ind w:right="280" w:firstLine="48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A15F63" w:rsidRPr="00E214C8" w:rsidTr="00A15F63">
        <w:tc>
          <w:tcPr>
            <w:tcW w:w="582" w:type="dxa"/>
            <w:tcBorders>
              <w:left w:val="nil"/>
              <w:right w:val="nil"/>
            </w:tcBorders>
          </w:tcPr>
          <w:p w:rsidR="00A15F63" w:rsidRPr="00E214C8" w:rsidRDefault="00A15F63" w:rsidP="00A15F63">
            <w:pPr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  <w:p w:rsidR="00A15F63" w:rsidRPr="00E214C8" w:rsidRDefault="00A15F63" w:rsidP="00A15F63">
            <w:pPr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361" w:type="dxa"/>
            <w:tcBorders>
              <w:left w:val="nil"/>
              <w:right w:val="nil"/>
            </w:tcBorders>
          </w:tcPr>
          <w:p w:rsidR="00A15F63" w:rsidRPr="00E214C8" w:rsidRDefault="00CC2877" w:rsidP="00A15F63">
            <w:pPr>
              <w:ind w:right="280" w:firstLine="400"/>
              <w:rPr>
                <w:rFonts w:ascii="Times New Roman" w:eastAsia="標楷體" w:hAnsi="Times New Roman"/>
                <w:kern w:val="0"/>
                <w:szCs w:val="24"/>
              </w:rPr>
            </w:pPr>
            <w:r w:rsidRPr="00E214C8">
              <w:rPr>
                <w:rFonts w:ascii="Times New Roman" w:eastAsia="標楷體" w:hAnsi="Times New Roman"/>
                <w:noProof/>
                <w:kern w:val="0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73F5B5" wp14:editId="54A5E4CA">
                      <wp:simplePos x="0" y="0"/>
                      <wp:positionH relativeFrom="margin">
                        <wp:posOffset>1377950</wp:posOffset>
                      </wp:positionH>
                      <wp:positionV relativeFrom="paragraph">
                        <wp:posOffset>107950</wp:posOffset>
                      </wp:positionV>
                      <wp:extent cx="1356995" cy="266065"/>
                      <wp:effectExtent l="7620" t="13335" r="16510" b="25400"/>
                      <wp:wrapNone/>
                      <wp:docPr id="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6995" cy="2660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E52DE" id="AutoShape 34" o:spid="_x0000_s1026" type="#_x0000_t67" style="position:absolute;margin-left:108.5pt;margin-top:8.5pt;width:106.85pt;height:20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" strokecolor="#92cddc" strokeweight="1pt">
                      <v:fill color2="#b6dde8" focus="100%" type="gradient"/>
                      <v:shadow on="t" color="#205867" opacity=".5" offset="1pt"/>
                      <v:textbox style="layout-flow:vertical-ideographic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A15F63" w:rsidRPr="00E214C8" w:rsidRDefault="00A15F63" w:rsidP="00A15F63">
            <w:pPr>
              <w:ind w:right="280" w:firstLine="48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A15F63" w:rsidRPr="00E214C8" w:rsidRDefault="00A15F63" w:rsidP="00A15F63">
            <w:pPr>
              <w:ind w:right="280" w:firstLine="48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733" w:type="dxa"/>
            <w:tcBorders>
              <w:left w:val="nil"/>
              <w:right w:val="nil"/>
            </w:tcBorders>
          </w:tcPr>
          <w:p w:rsidR="00A15F63" w:rsidRPr="00E214C8" w:rsidRDefault="00A15F63" w:rsidP="00A15F63">
            <w:pPr>
              <w:ind w:right="280" w:firstLine="48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A15F63" w:rsidRPr="00E214C8" w:rsidTr="00A15F63">
        <w:trPr>
          <w:cantSplit/>
          <w:trHeight w:val="1134"/>
        </w:trPr>
        <w:tc>
          <w:tcPr>
            <w:tcW w:w="582" w:type="dxa"/>
            <w:tcBorders>
              <w:right w:val="single" w:sz="4" w:space="0" w:color="auto"/>
            </w:tcBorders>
            <w:shd w:val="clear" w:color="auto" w:fill="DAEEF3"/>
            <w:textDirection w:val="tbRlV"/>
            <w:vAlign w:val="center"/>
          </w:tcPr>
          <w:p w:rsidR="00A15F63" w:rsidRPr="00E214C8" w:rsidRDefault="00A15F63" w:rsidP="00A15F63">
            <w:pPr>
              <w:ind w:left="113" w:right="280" w:firstLine="480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kern w:val="0"/>
                <w:szCs w:val="24"/>
              </w:rPr>
              <w:t>第三階段</w:t>
            </w:r>
          </w:p>
        </w:tc>
        <w:tc>
          <w:tcPr>
            <w:tcW w:w="2361" w:type="dxa"/>
            <w:tcBorders>
              <w:left w:val="single" w:sz="4" w:space="0" w:color="auto"/>
            </w:tcBorders>
            <w:shd w:val="clear" w:color="auto" w:fill="DAEEF3"/>
          </w:tcPr>
          <w:p w:rsidR="00A15F63" w:rsidRPr="00E214C8" w:rsidRDefault="00A15F63" w:rsidP="00A15F63">
            <w:pPr>
              <w:ind w:right="280" w:firstLine="4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</w:rPr>
              <w:t>開創將知識與商務作結合的</w:t>
            </w:r>
            <w:r w:rsidRPr="00E214C8">
              <w:rPr>
                <w:rFonts w:ascii="Times New Roman" w:eastAsia="標楷體" w:hAnsi="Times New Roman"/>
                <w:b/>
                <w:kern w:val="0"/>
                <w:szCs w:val="24"/>
              </w:rPr>
              <w:t>單車入口網站</w:t>
            </w:r>
            <w:r w:rsidRPr="00E214C8">
              <w:rPr>
                <w:rFonts w:ascii="Times New Roman" w:eastAsia="標楷體" w:hAnsi="Times New Roman"/>
                <w:kern w:val="0"/>
                <w:szCs w:val="24"/>
              </w:rPr>
              <w:t>，提供廠商設置虛擬通路。</w:t>
            </w:r>
          </w:p>
        </w:tc>
        <w:tc>
          <w:tcPr>
            <w:tcW w:w="1985" w:type="dxa"/>
            <w:shd w:val="clear" w:color="auto" w:fill="DAEEF3"/>
          </w:tcPr>
          <w:p w:rsidR="00A15F63" w:rsidRPr="00E214C8" w:rsidRDefault="00A15F63" w:rsidP="00A15F63">
            <w:pPr>
              <w:ind w:right="280" w:firstLine="4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DAEEF3"/>
          </w:tcPr>
          <w:p w:rsidR="00A15F63" w:rsidRPr="00E214C8" w:rsidRDefault="00A15F63" w:rsidP="00A15F63">
            <w:pPr>
              <w:ind w:right="280" w:firstLine="4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733" w:type="dxa"/>
            <w:shd w:val="clear" w:color="auto" w:fill="DAEEF3"/>
          </w:tcPr>
          <w:p w:rsidR="00A15F63" w:rsidRPr="00E214C8" w:rsidRDefault="00A15F63" w:rsidP="00A15F63">
            <w:pPr>
              <w:ind w:right="280" w:firstLine="48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</w:tbl>
    <w:p w:rsidR="00A15F63" w:rsidRPr="00E214C8" w:rsidRDefault="00A15F63" w:rsidP="00A15F63">
      <w:pPr>
        <w:spacing w:line="360" w:lineRule="auto"/>
        <w:ind w:right="280" w:firstLine="480"/>
        <w:jc w:val="center"/>
        <w:rPr>
          <w:rFonts w:ascii="Times New Roman" w:eastAsia="標楷體" w:hAnsi="Times New Roman"/>
        </w:rPr>
      </w:pPr>
      <w:r w:rsidRPr="00E214C8">
        <w:rPr>
          <w:rFonts w:ascii="Times New Roman" w:eastAsia="標楷體" w:hAnsi="Times New Roman"/>
        </w:rPr>
        <w:t>圖</w:t>
      </w:r>
      <w:r w:rsidRPr="00E214C8">
        <w:rPr>
          <w:rFonts w:ascii="Times New Roman" w:eastAsia="標楷體" w:hAnsi="Times New Roman"/>
        </w:rPr>
        <w:t>2-1</w:t>
      </w:r>
      <w:r w:rsidRPr="00E214C8">
        <w:rPr>
          <w:rFonts w:ascii="Times New Roman" w:eastAsia="標楷體" w:hAnsi="Times New Roman"/>
        </w:rPr>
        <w:t>整體營運流程圖</w:t>
      </w:r>
    </w:p>
    <w:p w:rsidR="00A15F63" w:rsidRPr="00E214C8" w:rsidRDefault="00A15F63" w:rsidP="00A15F63">
      <w:pPr>
        <w:keepNext/>
        <w:spacing w:line="360" w:lineRule="auto"/>
        <w:ind w:right="280" w:firstLine="561"/>
        <w:outlineLvl w:val="1"/>
        <w:rPr>
          <w:rFonts w:ascii="Times New Roman" w:eastAsia="標楷體" w:hAnsi="Times New Roman"/>
          <w:b/>
          <w:bCs/>
          <w:sz w:val="28"/>
          <w:szCs w:val="28"/>
        </w:rPr>
      </w:pPr>
      <w:bookmarkStart w:id="11" w:name="_Toc497122773"/>
      <w:r w:rsidRPr="00E214C8">
        <w:rPr>
          <w:rFonts w:ascii="Times New Roman" w:eastAsia="標楷體" w:hAnsi="Times New Roman"/>
          <w:b/>
          <w:bCs/>
          <w:sz w:val="28"/>
          <w:szCs w:val="28"/>
        </w:rPr>
        <w:t>三、產業分析</w:t>
      </w:r>
      <w:bookmarkEnd w:id="11"/>
    </w:p>
    <w:p w:rsidR="00A15F63" w:rsidRPr="00E214C8" w:rsidRDefault="00A15F63" w:rsidP="00A15F63">
      <w:pPr>
        <w:widowControl/>
        <w:adjustRightInd w:val="0"/>
        <w:snapToGrid w:val="0"/>
        <w:spacing w:line="360" w:lineRule="auto"/>
        <w:ind w:right="280" w:firstLine="480"/>
        <w:jc w:val="both"/>
        <w:rPr>
          <w:rFonts w:ascii="Times New Roman" w:eastAsia="標楷體" w:hAnsi="Times New Roman"/>
          <w:kern w:val="0"/>
          <w:szCs w:val="24"/>
          <w:lang w:bidi="en-US"/>
        </w:rPr>
      </w:pPr>
      <w:r w:rsidRPr="00E214C8">
        <w:rPr>
          <w:rFonts w:ascii="Times New Roman" w:eastAsia="標楷體" w:hAnsi="Times New Roman"/>
          <w:kern w:val="0"/>
          <w:szCs w:val="24"/>
          <w:lang w:bidi="en-US"/>
        </w:rPr>
        <w:t>(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>一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>)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>網路市場特性</w:t>
      </w:r>
    </w:p>
    <w:p w:rsidR="00A15F63" w:rsidRPr="00E214C8" w:rsidRDefault="00A15F63" w:rsidP="00A15F63">
      <w:pPr>
        <w:widowControl/>
        <w:spacing w:line="360" w:lineRule="auto"/>
        <w:ind w:right="280" w:firstLineChars="200" w:firstLine="480"/>
        <w:jc w:val="both"/>
        <w:rPr>
          <w:rFonts w:ascii="Times New Roman" w:eastAsia="標楷體" w:hAnsi="Times New Roman"/>
          <w:kern w:val="0"/>
          <w:szCs w:val="24"/>
          <w:lang w:bidi="en-US"/>
        </w:rPr>
      </w:pPr>
      <w:r w:rsidRPr="00E214C8">
        <w:rPr>
          <w:rFonts w:ascii="Times New Roman" w:eastAsia="標楷體" w:hAnsi="Times New Roman"/>
          <w:kern w:val="0"/>
          <w:szCs w:val="24"/>
          <w:lang w:bidi="en-US"/>
        </w:rPr>
        <w:t>資策會的調查顯示，台灣網路購物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>(B2C)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>市場規模於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>2006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>年約為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>935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>億元，佔零售業比例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>………………</w:t>
      </w:r>
    </w:p>
    <w:p w:rsidR="00A15F63" w:rsidRPr="00E214C8" w:rsidRDefault="00A15F63" w:rsidP="00A15F63">
      <w:pPr>
        <w:widowControl/>
        <w:ind w:right="280" w:firstLine="480"/>
        <w:rPr>
          <w:rFonts w:ascii="Times New Roman" w:eastAsia="標楷體" w:hAnsi="Times New Roman"/>
          <w:kern w:val="0"/>
          <w:szCs w:val="24"/>
        </w:rPr>
      </w:pPr>
    </w:p>
    <w:p w:rsidR="00A15F63" w:rsidRPr="00E214C8" w:rsidRDefault="00A15F63" w:rsidP="00A15F63">
      <w:pPr>
        <w:keepNext/>
        <w:spacing w:line="360" w:lineRule="auto"/>
        <w:ind w:right="280" w:firstLine="561"/>
        <w:outlineLvl w:val="1"/>
        <w:rPr>
          <w:rFonts w:ascii="Times New Roman" w:eastAsia="標楷體" w:hAnsi="Times New Roman"/>
          <w:b/>
          <w:bCs/>
          <w:sz w:val="28"/>
          <w:szCs w:val="28"/>
        </w:rPr>
      </w:pPr>
      <w:bookmarkStart w:id="12" w:name="_Toc243404947"/>
      <w:bookmarkStart w:id="13" w:name="_Toc245537040"/>
      <w:bookmarkStart w:id="14" w:name="_Toc497122774"/>
      <w:r w:rsidRPr="00E214C8">
        <w:rPr>
          <w:rFonts w:ascii="Times New Roman" w:eastAsia="標楷體" w:hAnsi="Times New Roman"/>
          <w:b/>
          <w:bCs/>
          <w:kern w:val="0"/>
          <w:sz w:val="28"/>
          <w:szCs w:val="28"/>
        </w:rPr>
        <w:t>四、產品優勢</w:t>
      </w:r>
      <w:bookmarkEnd w:id="12"/>
      <w:bookmarkEnd w:id="13"/>
      <w:bookmarkEnd w:id="14"/>
    </w:p>
    <w:p w:rsidR="00A15F63" w:rsidRPr="00E214C8" w:rsidRDefault="00A15F63" w:rsidP="00A15F63">
      <w:pPr>
        <w:spacing w:beforeLines="50" w:before="180"/>
        <w:ind w:leftChars="198" w:left="1172" w:right="280" w:hangingChars="290" w:hanging="697"/>
        <w:rPr>
          <w:rFonts w:ascii="Times New Roman" w:eastAsia="標楷體" w:hAnsi="Times New Roman"/>
          <w:szCs w:val="24"/>
        </w:rPr>
      </w:pPr>
      <w:r w:rsidRPr="00E214C8">
        <w:rPr>
          <w:rFonts w:ascii="Times New Roman" w:eastAsia="標楷體" w:hAnsi="Times New Roman"/>
          <w:b/>
          <w:szCs w:val="24"/>
        </w:rPr>
        <w:t>（一）低能耗、節能減廢：</w:t>
      </w:r>
      <w:r w:rsidRPr="00E214C8">
        <w:rPr>
          <w:rFonts w:ascii="Times New Roman" w:eastAsia="標楷體" w:hAnsi="Times New Roman"/>
          <w:color w:val="000000"/>
          <w:szCs w:val="24"/>
        </w:rPr>
        <w:t>…………</w:t>
      </w:r>
    </w:p>
    <w:p w:rsidR="00A15F63" w:rsidRPr="00E214C8" w:rsidRDefault="00A15F63" w:rsidP="00A15F63">
      <w:pPr>
        <w:spacing w:beforeLines="50" w:before="180"/>
        <w:ind w:leftChars="198" w:left="1172" w:right="280" w:hangingChars="290" w:hanging="697"/>
        <w:rPr>
          <w:rFonts w:ascii="Times New Roman" w:eastAsia="標楷體" w:hAnsi="Times New Roman"/>
          <w:szCs w:val="24"/>
        </w:rPr>
      </w:pPr>
      <w:r w:rsidRPr="00E214C8">
        <w:rPr>
          <w:rFonts w:ascii="Times New Roman" w:eastAsia="標楷體" w:hAnsi="Times New Roman"/>
          <w:b/>
          <w:szCs w:val="24"/>
        </w:rPr>
        <w:t>（二）環保</w:t>
      </w:r>
      <w:r w:rsidRPr="00E214C8">
        <w:rPr>
          <w:rFonts w:ascii="Times New Roman" w:eastAsia="標楷體" w:hAnsi="Times New Roman"/>
          <w:szCs w:val="24"/>
        </w:rPr>
        <w:t>：</w:t>
      </w:r>
      <w:r w:rsidRPr="00E214C8">
        <w:rPr>
          <w:rFonts w:ascii="Times New Roman" w:eastAsia="標楷體" w:hAnsi="Times New Roman"/>
          <w:szCs w:val="24"/>
        </w:rPr>
        <w:t>………….</w:t>
      </w:r>
    </w:p>
    <w:p w:rsidR="00A15F63" w:rsidRPr="00E214C8" w:rsidRDefault="00A15F63" w:rsidP="00A15F63">
      <w:pPr>
        <w:spacing w:beforeLines="50" w:before="180"/>
        <w:ind w:leftChars="198" w:left="1172" w:right="280" w:hangingChars="290" w:hanging="697"/>
        <w:rPr>
          <w:rFonts w:ascii="Times New Roman" w:eastAsia="標楷體" w:hAnsi="Times New Roman"/>
          <w:szCs w:val="24"/>
        </w:rPr>
      </w:pPr>
      <w:r w:rsidRPr="00E214C8">
        <w:rPr>
          <w:rFonts w:ascii="Times New Roman" w:eastAsia="標楷體" w:hAnsi="Times New Roman"/>
          <w:b/>
          <w:szCs w:val="24"/>
        </w:rPr>
        <w:t>（三）養生、舒適環境</w:t>
      </w:r>
      <w:r w:rsidRPr="00E214C8">
        <w:rPr>
          <w:rFonts w:ascii="Times New Roman" w:eastAsia="標楷體" w:hAnsi="Times New Roman"/>
          <w:szCs w:val="24"/>
        </w:rPr>
        <w:t>：於春、秋、冬季時，可</w:t>
      </w:r>
      <w:r w:rsidRPr="00E214C8">
        <w:rPr>
          <w:rFonts w:ascii="Times New Roman" w:eastAsia="標楷體" w:hAnsi="Times New Roman"/>
          <w:bCs/>
          <w:szCs w:val="24"/>
        </w:rPr>
        <w:t>大量引進乾淨的外氣，</w:t>
      </w:r>
      <w:r w:rsidRPr="00E214C8">
        <w:rPr>
          <w:rFonts w:ascii="Times New Roman" w:eastAsia="標楷體" w:hAnsi="Times New Roman"/>
          <w:szCs w:val="24"/>
        </w:rPr>
        <w:t>二氧化碳濃度可控制在</w:t>
      </w:r>
      <w:r w:rsidRPr="00E214C8">
        <w:rPr>
          <w:rFonts w:ascii="Times New Roman" w:eastAsia="標楷體" w:hAnsi="Times New Roman"/>
          <w:szCs w:val="24"/>
        </w:rPr>
        <w:t>600ppm</w:t>
      </w:r>
      <w:r w:rsidRPr="00E214C8">
        <w:rPr>
          <w:rFonts w:ascii="Times New Roman" w:eastAsia="標楷體" w:hAnsi="Times New Roman"/>
          <w:szCs w:val="24"/>
        </w:rPr>
        <w:t>以下，</w:t>
      </w:r>
      <w:r w:rsidRPr="00E214C8">
        <w:rPr>
          <w:rFonts w:ascii="Times New Roman" w:eastAsia="標楷體" w:hAnsi="Times New Roman"/>
          <w:szCs w:val="24"/>
        </w:rPr>
        <w:t>………………….</w:t>
      </w:r>
    </w:p>
    <w:p w:rsidR="00A15F63" w:rsidRPr="00E214C8" w:rsidRDefault="00A15F63" w:rsidP="00A15F63">
      <w:pPr>
        <w:spacing w:beforeLines="50" w:before="180"/>
        <w:ind w:leftChars="198" w:left="1172" w:right="280" w:hangingChars="290" w:hanging="697"/>
        <w:rPr>
          <w:rFonts w:ascii="Times New Roman" w:eastAsia="標楷體" w:hAnsi="Times New Roman"/>
          <w:szCs w:val="24"/>
        </w:rPr>
      </w:pPr>
      <w:r w:rsidRPr="00E214C8">
        <w:rPr>
          <w:rFonts w:ascii="Times New Roman" w:eastAsia="標楷體" w:hAnsi="Times New Roman"/>
          <w:b/>
          <w:szCs w:val="24"/>
        </w:rPr>
        <w:t>（四）安全度高</w:t>
      </w:r>
      <w:r w:rsidRPr="00E214C8">
        <w:rPr>
          <w:rFonts w:ascii="Times New Roman" w:eastAsia="標楷體" w:hAnsi="Times New Roman"/>
          <w:szCs w:val="24"/>
        </w:rPr>
        <w:t>：具防火排煙之功能，</w:t>
      </w:r>
      <w:r w:rsidRPr="00E214C8">
        <w:rPr>
          <w:rFonts w:ascii="Times New Roman" w:eastAsia="標楷體" w:hAnsi="Times New Roman"/>
          <w:szCs w:val="24"/>
        </w:rPr>
        <w:t>…………..</w:t>
      </w:r>
    </w:p>
    <w:p w:rsidR="00A15F63" w:rsidRPr="00E214C8" w:rsidRDefault="00A15F63" w:rsidP="00A15F63">
      <w:pPr>
        <w:spacing w:beforeLines="50" w:before="180"/>
        <w:ind w:leftChars="198" w:left="1172" w:right="280" w:hangingChars="290" w:hanging="697"/>
        <w:rPr>
          <w:rFonts w:ascii="Times New Roman" w:eastAsia="標楷體" w:hAnsi="Times New Roman"/>
          <w:szCs w:val="24"/>
        </w:rPr>
      </w:pPr>
      <w:r w:rsidRPr="00E214C8">
        <w:rPr>
          <w:rFonts w:ascii="Times New Roman" w:eastAsia="標楷體" w:hAnsi="Times New Roman"/>
          <w:b/>
          <w:szCs w:val="24"/>
        </w:rPr>
        <w:t>（五）全自動裝置</w:t>
      </w:r>
      <w:r w:rsidRPr="00E214C8">
        <w:rPr>
          <w:rFonts w:ascii="Times New Roman" w:eastAsia="標楷體" w:hAnsi="Times New Roman"/>
          <w:szCs w:val="24"/>
        </w:rPr>
        <w:t>：依室內外環境自動控制，</w:t>
      </w:r>
      <w:r w:rsidRPr="00E214C8">
        <w:rPr>
          <w:rFonts w:ascii="Times New Roman" w:eastAsia="標楷體" w:hAnsi="Times New Roman"/>
          <w:szCs w:val="24"/>
        </w:rPr>
        <w:t>…………….</w:t>
      </w:r>
    </w:p>
    <w:p w:rsidR="00A15F63" w:rsidRPr="00E214C8" w:rsidRDefault="00A15F63" w:rsidP="00A15F63">
      <w:pPr>
        <w:spacing w:beforeLines="50" w:before="180"/>
        <w:ind w:leftChars="176" w:left="989" w:right="280" w:hangingChars="236" w:hanging="567"/>
        <w:rPr>
          <w:rFonts w:ascii="Times New Roman" w:eastAsia="標楷體" w:hAnsi="Times New Roman"/>
          <w:szCs w:val="24"/>
        </w:rPr>
      </w:pPr>
      <w:r w:rsidRPr="00E214C8">
        <w:rPr>
          <w:rFonts w:ascii="Times New Roman" w:eastAsia="標楷體" w:hAnsi="Times New Roman"/>
          <w:b/>
          <w:szCs w:val="24"/>
        </w:rPr>
        <w:t>（六）靜音模式</w:t>
      </w:r>
      <w:r w:rsidRPr="00E214C8">
        <w:rPr>
          <w:rFonts w:ascii="Times New Roman" w:eastAsia="標楷體" w:hAnsi="Times New Roman"/>
          <w:szCs w:val="24"/>
        </w:rPr>
        <w:t>：降低風速以及噪音，</w:t>
      </w:r>
      <w:r w:rsidRPr="00E214C8">
        <w:rPr>
          <w:rFonts w:ascii="Times New Roman" w:eastAsia="標楷體" w:hAnsi="Times New Roman"/>
          <w:szCs w:val="24"/>
        </w:rPr>
        <w:t>…………..</w:t>
      </w:r>
    </w:p>
    <w:p w:rsidR="00A15F63" w:rsidRPr="00E214C8" w:rsidRDefault="00A15F63" w:rsidP="00A15F63">
      <w:pPr>
        <w:spacing w:beforeLines="50" w:before="180"/>
        <w:ind w:leftChars="176" w:left="1135" w:right="280" w:hangingChars="297" w:hanging="713"/>
        <w:rPr>
          <w:rFonts w:ascii="Times New Roman" w:eastAsia="標楷體" w:hAnsi="Times New Roman"/>
          <w:szCs w:val="24"/>
        </w:rPr>
      </w:pPr>
      <w:r w:rsidRPr="00E214C8">
        <w:rPr>
          <w:rFonts w:ascii="Times New Roman" w:eastAsia="標楷體" w:hAnsi="Times New Roman"/>
          <w:b/>
          <w:szCs w:val="24"/>
        </w:rPr>
        <w:t>（七）有效控制室內相對濕度與溫度</w:t>
      </w:r>
      <w:r w:rsidRPr="00E214C8">
        <w:rPr>
          <w:rFonts w:ascii="Times New Roman" w:eastAsia="標楷體" w:hAnsi="Times New Roman"/>
          <w:szCs w:val="24"/>
        </w:rPr>
        <w:t>：自動控制相對濕度，</w:t>
      </w:r>
      <w:bookmarkStart w:id="15" w:name="_Toc243404948"/>
      <w:r w:rsidRPr="00E214C8">
        <w:rPr>
          <w:rFonts w:ascii="Times New Roman" w:eastAsia="標楷體" w:hAnsi="Times New Roman"/>
          <w:szCs w:val="24"/>
        </w:rPr>
        <w:t>…………..</w:t>
      </w:r>
    </w:p>
    <w:p w:rsidR="00A15F63" w:rsidRPr="00E214C8" w:rsidRDefault="00A15F63" w:rsidP="00A15F63">
      <w:pPr>
        <w:spacing w:beforeLines="50" w:before="180"/>
        <w:ind w:leftChars="176" w:left="1135" w:right="280" w:hangingChars="297" w:hanging="713"/>
        <w:rPr>
          <w:rFonts w:ascii="Times New Roman" w:eastAsia="標楷體" w:hAnsi="Times New Roman"/>
          <w:szCs w:val="24"/>
        </w:rPr>
      </w:pPr>
    </w:p>
    <w:p w:rsidR="00A15F63" w:rsidRPr="00E214C8" w:rsidRDefault="00A15F63" w:rsidP="00A15F63">
      <w:pPr>
        <w:keepNext/>
        <w:spacing w:line="360" w:lineRule="auto"/>
        <w:ind w:right="280" w:firstLine="561"/>
        <w:outlineLvl w:val="1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bookmarkStart w:id="16" w:name="_Toc245537041"/>
      <w:bookmarkStart w:id="17" w:name="_Toc497122775"/>
      <w:r w:rsidRPr="00E214C8">
        <w:rPr>
          <w:rFonts w:ascii="Times New Roman" w:eastAsia="標楷體" w:hAnsi="Times New Roman"/>
          <w:b/>
          <w:bCs/>
          <w:kern w:val="0"/>
          <w:sz w:val="28"/>
          <w:szCs w:val="28"/>
        </w:rPr>
        <w:t>五、創新技術可行性</w:t>
      </w:r>
      <w:bookmarkEnd w:id="15"/>
      <w:bookmarkEnd w:id="16"/>
      <w:bookmarkEnd w:id="17"/>
      <w:r w:rsidR="00B11CF9" w:rsidRPr="00E214C8">
        <w:rPr>
          <w:rFonts w:ascii="Times New Roman" w:eastAsia="標楷體" w:hAnsi="Times New Roman"/>
          <w:b/>
          <w:bCs/>
          <w:kern w:val="0"/>
          <w:sz w:val="28"/>
          <w:szCs w:val="28"/>
        </w:rPr>
        <w:t>分析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1515"/>
        <w:gridCol w:w="4234"/>
        <w:gridCol w:w="1265"/>
        <w:gridCol w:w="1386"/>
      </w:tblGrid>
      <w:tr w:rsidR="00B11CF9" w:rsidRPr="00E214C8" w:rsidTr="00B11CF9"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項</w:t>
            </w:r>
          </w:p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次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項目名稱</w:t>
            </w:r>
          </w:p>
        </w:tc>
        <w:tc>
          <w:tcPr>
            <w:tcW w:w="4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評估選項指標說明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勾選</w:t>
            </w:r>
          </w:p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(4</w:t>
            </w: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選</w:t>
            </w: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1)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權重</w:t>
            </w: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(</w:t>
            </w: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得分</w:t>
            </w: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)</w:t>
            </w:r>
          </w:p>
        </w:tc>
      </w:tr>
      <w:tr w:rsidR="00B11CF9" w:rsidRPr="00E214C8" w:rsidTr="00B11CF9">
        <w:tc>
          <w:tcPr>
            <w:tcW w:w="4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一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創新</w:t>
            </w: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lastRenderedPageBreak/>
              <w:t>程度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lastRenderedPageBreak/>
              <w:t>1. </w:t>
            </w: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本產品屬突破性新技術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8</w:t>
            </w:r>
          </w:p>
        </w:tc>
      </w:tr>
      <w:tr w:rsidR="00B11CF9" w:rsidRPr="00E214C8" w:rsidTr="00B11C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2. </w:t>
            </w: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本產品屬先進的技術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6</w:t>
            </w:r>
          </w:p>
        </w:tc>
      </w:tr>
      <w:tr w:rsidR="00B11CF9" w:rsidRPr="00E214C8" w:rsidTr="00B11C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3. </w:t>
            </w: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本產品屬進步的技術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4</w:t>
            </w:r>
          </w:p>
        </w:tc>
      </w:tr>
      <w:tr w:rsidR="00B11CF9" w:rsidRPr="00E214C8" w:rsidTr="00B11C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4. </w:t>
            </w: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本產品屬改良的技術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2</w:t>
            </w:r>
          </w:p>
        </w:tc>
      </w:tr>
      <w:tr w:rsidR="00B11CF9" w:rsidRPr="00E214C8" w:rsidTr="00B11CF9">
        <w:tc>
          <w:tcPr>
            <w:tcW w:w="4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二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技術成熟度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1. </w:t>
            </w: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已可導入商品化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8</w:t>
            </w:r>
          </w:p>
        </w:tc>
      </w:tr>
      <w:tr w:rsidR="00B11CF9" w:rsidRPr="00E214C8" w:rsidTr="00B11C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2. </w:t>
            </w: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已有功能模型樣品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6</w:t>
            </w:r>
          </w:p>
        </w:tc>
      </w:tr>
      <w:tr w:rsidR="00B11CF9" w:rsidRPr="00E214C8" w:rsidTr="00B11C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3. </w:t>
            </w: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處於雛型階段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4</w:t>
            </w:r>
          </w:p>
        </w:tc>
      </w:tr>
      <w:tr w:rsidR="00B11CF9" w:rsidRPr="00E214C8" w:rsidTr="00B11C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4. </w:t>
            </w: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尚處於概念階段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2</w:t>
            </w:r>
          </w:p>
        </w:tc>
      </w:tr>
      <w:tr w:rsidR="00B11CF9" w:rsidRPr="00E214C8" w:rsidTr="00B11CF9">
        <w:tc>
          <w:tcPr>
            <w:tcW w:w="4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三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技術競爭性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1. </w:t>
            </w: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高門檻之高技術性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6</w:t>
            </w:r>
          </w:p>
        </w:tc>
      </w:tr>
      <w:tr w:rsidR="00B11CF9" w:rsidRPr="00E214C8" w:rsidTr="00B11C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2. </w:t>
            </w: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中高度技術性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4</w:t>
            </w:r>
          </w:p>
        </w:tc>
      </w:tr>
      <w:tr w:rsidR="00B11CF9" w:rsidRPr="00E214C8" w:rsidTr="00B11C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3. </w:t>
            </w: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中度技術性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2</w:t>
            </w:r>
          </w:p>
        </w:tc>
      </w:tr>
      <w:tr w:rsidR="00B11CF9" w:rsidRPr="00E214C8" w:rsidTr="00B11C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4. </w:t>
            </w: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低度技術性；該行業具一般知識者易模仿之技術性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1</w:t>
            </w:r>
          </w:p>
        </w:tc>
      </w:tr>
      <w:tr w:rsidR="00B11CF9" w:rsidRPr="00E214C8" w:rsidTr="00B11CF9">
        <w:tc>
          <w:tcPr>
            <w:tcW w:w="4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四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技術支援性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1. </w:t>
            </w: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本產品技術具完全的自主性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6</w:t>
            </w:r>
          </w:p>
        </w:tc>
      </w:tr>
      <w:tr w:rsidR="00B11CF9" w:rsidRPr="00E214C8" w:rsidTr="00B11C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2. </w:t>
            </w: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一小部分技術需外界支援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4</w:t>
            </w:r>
          </w:p>
        </w:tc>
      </w:tr>
      <w:tr w:rsidR="00B11CF9" w:rsidRPr="00E214C8" w:rsidTr="00B11C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3. </w:t>
            </w: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大約一半技術需靠外界支援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2</w:t>
            </w:r>
          </w:p>
        </w:tc>
      </w:tr>
      <w:tr w:rsidR="00B11CF9" w:rsidRPr="00E214C8" w:rsidTr="00B11C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4. </w:t>
            </w: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大部分技術需靠外援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1</w:t>
            </w:r>
          </w:p>
        </w:tc>
      </w:tr>
      <w:tr w:rsidR="00B11CF9" w:rsidRPr="00E214C8" w:rsidTr="00B11CF9">
        <w:tc>
          <w:tcPr>
            <w:tcW w:w="4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五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技術發展性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1. </w:t>
            </w: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本技術可高度延伸發展其他產品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6</w:t>
            </w:r>
          </w:p>
        </w:tc>
      </w:tr>
      <w:tr w:rsidR="00B11CF9" w:rsidRPr="00E214C8" w:rsidTr="00B11C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2. </w:t>
            </w: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具中度延伸發展其他產品的可能性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4</w:t>
            </w:r>
          </w:p>
        </w:tc>
      </w:tr>
      <w:tr w:rsidR="00B11CF9" w:rsidRPr="00E214C8" w:rsidTr="00B11C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3. </w:t>
            </w: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低度延伸發展其他產品的可能性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2</w:t>
            </w:r>
          </w:p>
        </w:tc>
      </w:tr>
      <w:tr w:rsidR="00B11CF9" w:rsidRPr="00E214C8" w:rsidTr="00B11C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4. </w:t>
            </w: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本技術僅限於發展本產品一種而已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1</w:t>
            </w:r>
          </w:p>
        </w:tc>
      </w:tr>
      <w:tr w:rsidR="00B11CF9" w:rsidRPr="00E214C8" w:rsidTr="00B11CF9">
        <w:tc>
          <w:tcPr>
            <w:tcW w:w="4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六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技術安全性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1. </w:t>
            </w: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本產品的使用絕對安全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6</w:t>
            </w:r>
          </w:p>
        </w:tc>
      </w:tr>
      <w:tr w:rsidR="00B11CF9" w:rsidRPr="00E214C8" w:rsidTr="00B11C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2. </w:t>
            </w: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使用的安全性高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4</w:t>
            </w:r>
          </w:p>
        </w:tc>
      </w:tr>
      <w:tr w:rsidR="00B11CF9" w:rsidRPr="00E214C8" w:rsidTr="00B11C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3. </w:t>
            </w: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可能有一些安全性的顧慮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2</w:t>
            </w:r>
          </w:p>
        </w:tc>
      </w:tr>
      <w:tr w:rsidR="00B11CF9" w:rsidRPr="00E214C8" w:rsidTr="00B11C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4. </w:t>
            </w: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使用必須注意安全，最好保產品責任險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1</w:t>
            </w:r>
          </w:p>
        </w:tc>
      </w:tr>
      <w:tr w:rsidR="00B11CF9" w:rsidRPr="00E214C8" w:rsidTr="00B11CF9">
        <w:tc>
          <w:tcPr>
            <w:tcW w:w="4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七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消費者教育</w:t>
            </w:r>
          </w:p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1. </w:t>
            </w: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一般消費者都會使用，不需再教育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8</w:t>
            </w:r>
          </w:p>
        </w:tc>
      </w:tr>
      <w:tr w:rsidR="00B11CF9" w:rsidRPr="00E214C8" w:rsidTr="00B11C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2. </w:t>
            </w: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少部分消費者需再教導使用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6</w:t>
            </w:r>
          </w:p>
        </w:tc>
      </w:tr>
      <w:tr w:rsidR="00B11CF9" w:rsidRPr="00E214C8" w:rsidTr="00B11C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3. </w:t>
            </w: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大部分消費者需再教導使用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3</w:t>
            </w:r>
          </w:p>
        </w:tc>
      </w:tr>
      <w:tr w:rsidR="00B11CF9" w:rsidRPr="00E214C8" w:rsidTr="00B11C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4. </w:t>
            </w: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使用操作難度高，需特別教育訓練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1</w:t>
            </w:r>
          </w:p>
        </w:tc>
      </w:tr>
      <w:tr w:rsidR="00B11CF9" w:rsidRPr="00E214C8" w:rsidTr="00B11CF9">
        <w:tc>
          <w:tcPr>
            <w:tcW w:w="4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八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技術可行性</w:t>
            </w:r>
          </w:p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1. </w:t>
            </w: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已達成產品可量產技術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8</w:t>
            </w:r>
          </w:p>
        </w:tc>
      </w:tr>
      <w:tr w:rsidR="00B11CF9" w:rsidRPr="00E214C8" w:rsidTr="00B11C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2. </w:t>
            </w: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少部分量產技術有待克服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6</w:t>
            </w:r>
          </w:p>
        </w:tc>
      </w:tr>
      <w:tr w:rsidR="00B11CF9" w:rsidRPr="00E214C8" w:rsidTr="00B11C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3. </w:t>
            </w: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約有半數量產技術有待克服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3</w:t>
            </w:r>
          </w:p>
        </w:tc>
      </w:tr>
      <w:tr w:rsidR="00B11CF9" w:rsidRPr="00E214C8" w:rsidTr="00B11C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4. </w:t>
            </w: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尚處於實驗室技術階段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1</w:t>
            </w:r>
          </w:p>
        </w:tc>
      </w:tr>
      <w:tr w:rsidR="00B11CF9" w:rsidRPr="00E214C8" w:rsidTr="00B11CF9">
        <w:tc>
          <w:tcPr>
            <w:tcW w:w="4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lastRenderedPageBreak/>
              <w:t> </w:t>
            </w:r>
          </w:p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九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產品加工性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1. </w:t>
            </w: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僅需一般加工技術及設備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8</w:t>
            </w:r>
          </w:p>
        </w:tc>
      </w:tr>
      <w:tr w:rsidR="00B11CF9" w:rsidRPr="00E214C8" w:rsidTr="00B11C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2. </w:t>
            </w: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中度加工複雜度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6</w:t>
            </w:r>
          </w:p>
        </w:tc>
      </w:tr>
      <w:tr w:rsidR="00B11CF9" w:rsidRPr="00E214C8" w:rsidTr="00B11C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3. </w:t>
            </w: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重度加工複雜度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3</w:t>
            </w:r>
          </w:p>
        </w:tc>
      </w:tr>
      <w:tr w:rsidR="00B11CF9" w:rsidRPr="00E214C8" w:rsidTr="00B11C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4. </w:t>
            </w: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重度加工複雜度及需特殊加工設備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1</w:t>
            </w:r>
          </w:p>
        </w:tc>
      </w:tr>
      <w:tr w:rsidR="00B11CF9" w:rsidRPr="00E214C8" w:rsidTr="00B11CF9">
        <w:tc>
          <w:tcPr>
            <w:tcW w:w="4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十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自動化程度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1. </w:t>
            </w: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本產品製程，能以全自動化生產線製造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6</w:t>
            </w:r>
          </w:p>
        </w:tc>
      </w:tr>
      <w:tr w:rsidR="00B11CF9" w:rsidRPr="00E214C8" w:rsidTr="00B11C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2. </w:t>
            </w: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本產品製程，能以半自動化生產線製造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4</w:t>
            </w:r>
          </w:p>
        </w:tc>
      </w:tr>
      <w:tr w:rsidR="00B11CF9" w:rsidRPr="00E214C8" w:rsidTr="00B11C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3. </w:t>
            </w: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本產品製程，可少部分自動化製造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2</w:t>
            </w:r>
          </w:p>
        </w:tc>
      </w:tr>
      <w:tr w:rsidR="00B11CF9" w:rsidRPr="00E214C8" w:rsidTr="00B11CF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1CF9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4. </w:t>
            </w: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本產品製程，需全靠人工製造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1</w:t>
            </w:r>
          </w:p>
        </w:tc>
      </w:tr>
    </w:tbl>
    <w:p w:rsidR="00B11CF9" w:rsidRPr="00E214C8" w:rsidRDefault="00B11CF9" w:rsidP="00B11CF9">
      <w:pPr>
        <w:ind w:right="280" w:firstLine="480"/>
        <w:rPr>
          <w:rFonts w:ascii="Times New Roman" w:eastAsia="標楷體" w:hAnsi="Times New Roman"/>
          <w:b/>
          <w:bCs/>
          <w:color w:val="000000"/>
          <w:szCs w:val="24"/>
        </w:rPr>
      </w:pPr>
    </w:p>
    <w:p w:rsidR="00B11CF9" w:rsidRPr="00E214C8" w:rsidRDefault="00B11CF9" w:rsidP="00B11CF9">
      <w:pPr>
        <w:ind w:right="280" w:firstLine="480"/>
        <w:rPr>
          <w:rFonts w:ascii="Times New Roman" w:eastAsia="標楷體" w:hAnsi="Times New Roman"/>
          <w:color w:val="000000"/>
          <w:szCs w:val="24"/>
        </w:rPr>
      </w:pPr>
      <w:r w:rsidRPr="00E214C8">
        <w:rPr>
          <w:rFonts w:ascii="Times New Roman" w:eastAsia="標楷體" w:hAnsi="Times New Roman"/>
          <w:b/>
          <w:bCs/>
          <w:color w:val="000000"/>
          <w:szCs w:val="24"/>
        </w:rPr>
        <w:t>得分</w:t>
      </w:r>
      <w:r w:rsidRPr="00E214C8">
        <w:rPr>
          <w:rFonts w:ascii="Times New Roman" w:eastAsia="標楷體" w:hAnsi="Times New Roman"/>
          <w:b/>
          <w:bCs/>
          <w:color w:val="000000"/>
          <w:szCs w:val="24"/>
        </w:rPr>
        <w:t>B(</w:t>
      </w:r>
      <w:r w:rsidRPr="00E214C8">
        <w:rPr>
          <w:rFonts w:ascii="Times New Roman" w:eastAsia="標楷體" w:hAnsi="Times New Roman"/>
          <w:b/>
          <w:bCs/>
          <w:color w:val="000000"/>
          <w:szCs w:val="24"/>
        </w:rPr>
        <w:t>小計</w:t>
      </w:r>
      <w:r w:rsidRPr="00E214C8">
        <w:rPr>
          <w:rFonts w:ascii="Times New Roman" w:eastAsia="標楷體" w:hAnsi="Times New Roman"/>
          <w:b/>
          <w:bCs/>
          <w:color w:val="000000"/>
          <w:szCs w:val="24"/>
        </w:rPr>
        <w:t>)</w:t>
      </w:r>
      <w:r w:rsidRPr="00E214C8">
        <w:rPr>
          <w:rFonts w:ascii="Times New Roman" w:eastAsia="標楷體" w:hAnsi="Times New Roman"/>
          <w:b/>
          <w:bCs/>
          <w:color w:val="000000"/>
          <w:szCs w:val="24"/>
        </w:rPr>
        <w:t>：</w:t>
      </w:r>
      <w:r w:rsidRPr="00E214C8">
        <w:rPr>
          <w:rFonts w:ascii="Times New Roman" w:eastAsia="標楷體" w:hAnsi="Times New Roman"/>
          <w:b/>
          <w:bCs/>
          <w:color w:val="000000"/>
          <w:szCs w:val="24"/>
          <w:u w:val="single"/>
        </w:rPr>
        <w:t>                          </w:t>
      </w:r>
    </w:p>
    <w:p w:rsidR="00B11CF9" w:rsidRPr="00E214C8" w:rsidRDefault="00B11CF9" w:rsidP="00B11CF9">
      <w:pPr>
        <w:ind w:right="280" w:firstLine="480"/>
        <w:rPr>
          <w:rFonts w:ascii="Times New Roman" w:eastAsia="標楷體" w:hAnsi="Times New Roman"/>
          <w:color w:val="000000"/>
          <w:szCs w:val="24"/>
        </w:rPr>
      </w:pPr>
      <w:r w:rsidRPr="00E214C8">
        <w:rPr>
          <w:rFonts w:ascii="Times New Roman" w:eastAsia="標楷體" w:hAnsi="Times New Roman"/>
          <w:color w:val="000000"/>
          <w:szCs w:val="24"/>
        </w:rPr>
        <w:t> </w:t>
      </w:r>
    </w:p>
    <w:p w:rsidR="00B11CF9" w:rsidRPr="00E214C8" w:rsidRDefault="00B11CF9" w:rsidP="00B11CF9">
      <w:pPr>
        <w:ind w:right="280" w:firstLine="480"/>
        <w:rPr>
          <w:rFonts w:ascii="Times New Roman" w:eastAsia="標楷體" w:hAnsi="Times New Roman"/>
          <w:color w:val="000000"/>
          <w:szCs w:val="24"/>
        </w:rPr>
      </w:pPr>
      <w:r w:rsidRPr="00E214C8">
        <w:rPr>
          <w:rFonts w:ascii="Times New Roman" w:eastAsia="標楷體" w:hAnsi="Times New Roman"/>
          <w:b/>
          <w:bCs/>
          <w:color w:val="000000"/>
          <w:szCs w:val="24"/>
        </w:rPr>
        <w:t>【技術創新】評價摘要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7410"/>
      </w:tblGrid>
      <w:tr w:rsidR="00B11CF9" w:rsidRPr="00E214C8" w:rsidTr="00B11CF9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得分</w:t>
            </w: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B</w:t>
            </w:r>
          </w:p>
        </w:tc>
        <w:tc>
          <w:tcPr>
            <w:tcW w:w="7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評</w:t>
            </w: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 xml:space="preserve"> </w:t>
            </w: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價</w:t>
            </w: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 xml:space="preserve"> </w:t>
            </w: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摘</w:t>
            </w: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 xml:space="preserve"> </w:t>
            </w: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要</w:t>
            </w:r>
          </w:p>
        </w:tc>
      </w:tr>
      <w:tr w:rsidR="00B11CF9" w:rsidRPr="00E214C8" w:rsidTr="00B11CF9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63~70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具良好技術創新性</w:t>
            </w:r>
          </w:p>
        </w:tc>
      </w:tr>
      <w:tr w:rsidR="00B11CF9" w:rsidRPr="00E214C8" w:rsidTr="00B11CF9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53~62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應思考再改善評價表中，技術創新性不足的項目</w:t>
            </w:r>
          </w:p>
        </w:tc>
      </w:tr>
      <w:tr w:rsidR="00B11CF9" w:rsidRPr="00E214C8" w:rsidTr="00B11CF9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12~52</w:t>
            </w: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051" w:rsidRPr="00E214C8" w:rsidRDefault="00B11CF9" w:rsidP="00B11CF9">
            <w:pPr>
              <w:ind w:right="280" w:firstLine="4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214C8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技術創新性顯然不足，會升高商品化風險</w:t>
            </w:r>
          </w:p>
        </w:tc>
      </w:tr>
    </w:tbl>
    <w:p w:rsidR="00B11CF9" w:rsidRPr="00E214C8" w:rsidRDefault="00B11CF9" w:rsidP="00B11CF9">
      <w:pPr>
        <w:ind w:right="280" w:firstLine="480"/>
        <w:rPr>
          <w:rFonts w:ascii="Times New Roman" w:eastAsia="標楷體" w:hAnsi="Times New Roman"/>
          <w:color w:val="000000"/>
          <w:szCs w:val="24"/>
        </w:rPr>
      </w:pPr>
      <w:r w:rsidRPr="00E214C8">
        <w:rPr>
          <w:rFonts w:ascii="Times New Roman" w:eastAsia="標楷體" w:hAnsi="Times New Roman"/>
          <w:color w:val="000000"/>
          <w:szCs w:val="24"/>
        </w:rPr>
        <w:t> </w:t>
      </w:r>
    </w:p>
    <w:p w:rsidR="00A15F63" w:rsidRPr="00E214C8" w:rsidRDefault="00A15F63" w:rsidP="00B11CF9">
      <w:pPr>
        <w:ind w:right="280" w:firstLine="480"/>
        <w:rPr>
          <w:rFonts w:ascii="Times New Roman" w:eastAsia="標楷體" w:hAnsi="Times New Roman"/>
          <w:color w:val="000000"/>
          <w:szCs w:val="24"/>
        </w:rPr>
      </w:pPr>
    </w:p>
    <w:p w:rsidR="00A15F63" w:rsidRPr="00E214C8" w:rsidRDefault="00A15F63" w:rsidP="00A15F63">
      <w:pPr>
        <w:spacing w:line="0" w:lineRule="atLeast"/>
        <w:ind w:right="280" w:firstLine="480"/>
        <w:jc w:val="center"/>
        <w:rPr>
          <w:rFonts w:ascii="Times New Roman" w:eastAsia="標楷體" w:hAnsi="Times New Roman"/>
        </w:rPr>
      </w:pPr>
    </w:p>
    <w:p w:rsidR="00A15F63" w:rsidRPr="00E214C8" w:rsidRDefault="00A15F63" w:rsidP="00A15F63">
      <w:pPr>
        <w:widowControl/>
        <w:ind w:right="280" w:firstLine="480"/>
        <w:rPr>
          <w:rFonts w:ascii="Times New Roman" w:eastAsia="標楷體" w:hAnsi="Times New Roman"/>
          <w:kern w:val="0"/>
          <w:szCs w:val="24"/>
          <w:lang w:bidi="en-US"/>
        </w:rPr>
      </w:pPr>
    </w:p>
    <w:p w:rsidR="00A15F63" w:rsidRPr="00E214C8" w:rsidRDefault="00A15F63" w:rsidP="001838A8">
      <w:pPr>
        <w:pStyle w:val="3"/>
        <w:ind w:right="280" w:firstLine="721"/>
        <w:rPr>
          <w:rFonts w:ascii="Times New Roman" w:eastAsia="標楷體" w:hAnsi="Times New Roman"/>
        </w:rPr>
      </w:pPr>
      <w:r w:rsidRPr="00E214C8">
        <w:rPr>
          <w:rFonts w:ascii="Times New Roman" w:eastAsia="標楷體" w:hAnsi="Times New Roman"/>
        </w:rPr>
        <w:br w:type="page"/>
      </w:r>
      <w:bookmarkStart w:id="18" w:name="_Toc497122776"/>
      <w:r w:rsidRPr="00E214C8">
        <w:rPr>
          <w:rFonts w:ascii="Times New Roman" w:eastAsia="標楷體" w:hAnsi="Times New Roman"/>
        </w:rPr>
        <w:lastRenderedPageBreak/>
        <w:t>參、市場與競爭分析</w:t>
      </w:r>
      <w:bookmarkEnd w:id="18"/>
    </w:p>
    <w:p w:rsidR="00A15F63" w:rsidRPr="00E214C8" w:rsidRDefault="00A15F63" w:rsidP="00A15F63">
      <w:pPr>
        <w:keepNext/>
        <w:spacing w:beforeLines="50" w:before="180"/>
        <w:ind w:right="280" w:firstLine="561"/>
        <w:outlineLvl w:val="1"/>
        <w:rPr>
          <w:rFonts w:ascii="Times New Roman" w:eastAsia="標楷體" w:hAnsi="Times New Roman"/>
          <w:b/>
          <w:bCs/>
          <w:sz w:val="28"/>
          <w:szCs w:val="28"/>
        </w:rPr>
      </w:pPr>
      <w:bookmarkStart w:id="19" w:name="_Toc497122777"/>
      <w:r w:rsidRPr="00E214C8">
        <w:rPr>
          <w:rFonts w:ascii="Times New Roman" w:eastAsia="標楷體" w:hAnsi="Times New Roman"/>
          <w:b/>
          <w:bCs/>
          <w:sz w:val="28"/>
          <w:szCs w:val="28"/>
        </w:rPr>
        <w:t>一、</w:t>
      </w:r>
      <w:r w:rsidRPr="00E214C8">
        <w:rPr>
          <w:rFonts w:ascii="Times New Roman" w:eastAsia="標楷體" w:hAnsi="Times New Roman"/>
          <w:b/>
          <w:bCs/>
          <w:sz w:val="28"/>
          <w:szCs w:val="28"/>
        </w:rPr>
        <w:t>STP</w:t>
      </w:r>
      <w:r w:rsidRPr="00E214C8">
        <w:rPr>
          <w:rFonts w:ascii="Times New Roman" w:eastAsia="標楷體" w:hAnsi="Times New Roman"/>
          <w:b/>
          <w:bCs/>
          <w:sz w:val="28"/>
          <w:szCs w:val="28"/>
        </w:rPr>
        <w:t>分析</w:t>
      </w:r>
      <w:bookmarkEnd w:id="19"/>
    </w:p>
    <w:p w:rsidR="00A15F63" w:rsidRPr="00E214C8" w:rsidRDefault="00A15F63" w:rsidP="00A15F63">
      <w:pPr>
        <w:widowControl/>
        <w:spacing w:beforeLines="50" w:before="180"/>
        <w:ind w:left="2268" w:right="280" w:hangingChars="945" w:hanging="2268"/>
        <w:jc w:val="both"/>
        <w:rPr>
          <w:rFonts w:ascii="Times New Roman" w:eastAsia="標楷體" w:hAnsi="Times New Roman"/>
          <w:kern w:val="0"/>
          <w:szCs w:val="24"/>
          <w:lang w:bidi="en-US"/>
        </w:rPr>
      </w:pPr>
      <w:r w:rsidRPr="00E214C8">
        <w:rPr>
          <w:rFonts w:ascii="Times New Roman" w:eastAsia="標楷體" w:hAnsi="Times New Roman"/>
          <w:kern w:val="0"/>
          <w:szCs w:val="24"/>
          <w:lang w:bidi="en-US"/>
        </w:rPr>
        <w:t xml:space="preserve">  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 xml:space="preserve">　　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>S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>：市場區隔－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>…………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>。</w:t>
      </w:r>
    </w:p>
    <w:p w:rsidR="00A15F63" w:rsidRPr="00E214C8" w:rsidRDefault="00A15F63" w:rsidP="00A15F63">
      <w:pPr>
        <w:widowControl/>
        <w:spacing w:beforeLines="50" w:before="180"/>
        <w:ind w:leftChars="296" w:left="2268" w:right="280" w:hangingChars="649" w:hanging="1558"/>
        <w:jc w:val="both"/>
        <w:rPr>
          <w:rFonts w:ascii="Times New Roman" w:eastAsia="標楷體" w:hAnsi="Times New Roman"/>
          <w:kern w:val="0"/>
          <w:szCs w:val="24"/>
          <w:lang w:bidi="en-US"/>
        </w:rPr>
      </w:pPr>
      <w:r w:rsidRPr="00E214C8">
        <w:rPr>
          <w:rFonts w:ascii="Times New Roman" w:eastAsia="標楷體" w:hAnsi="Times New Roman"/>
          <w:kern w:val="0"/>
          <w:szCs w:val="24"/>
          <w:lang w:bidi="en-US"/>
        </w:rPr>
        <w:t>T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>：目標市場－選擇的顧客型態為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>…………….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>。</w:t>
      </w:r>
    </w:p>
    <w:p w:rsidR="00A15F63" w:rsidRPr="00E214C8" w:rsidRDefault="00A15F63" w:rsidP="00A15F63">
      <w:pPr>
        <w:widowControl/>
        <w:spacing w:beforeLines="50" w:before="180"/>
        <w:ind w:left="2268" w:right="280" w:hangingChars="945" w:hanging="2268"/>
        <w:jc w:val="both"/>
        <w:rPr>
          <w:rFonts w:ascii="Times New Roman" w:eastAsia="標楷體" w:hAnsi="Times New Roman"/>
          <w:kern w:val="0"/>
          <w:szCs w:val="24"/>
          <w:lang w:bidi="en-US"/>
        </w:rPr>
      </w:pPr>
      <w:r w:rsidRPr="00E214C8">
        <w:rPr>
          <w:rFonts w:ascii="Times New Roman" w:eastAsia="標楷體" w:hAnsi="Times New Roman"/>
          <w:kern w:val="0"/>
          <w:szCs w:val="24"/>
          <w:lang w:bidi="en-US"/>
        </w:rPr>
        <w:t xml:space="preserve">      P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>：商品定位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>—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>以綠色永續的概念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>………………….</w:t>
      </w:r>
    </w:p>
    <w:p w:rsidR="00A15F63" w:rsidRPr="00E214C8" w:rsidRDefault="00A15F63" w:rsidP="00A15F63">
      <w:pPr>
        <w:widowControl/>
        <w:spacing w:beforeLines="50" w:before="180"/>
        <w:ind w:left="2268" w:right="280" w:hangingChars="945" w:hanging="2268"/>
        <w:jc w:val="both"/>
        <w:rPr>
          <w:rFonts w:ascii="Times New Roman" w:eastAsia="標楷體" w:hAnsi="Times New Roman"/>
          <w:kern w:val="0"/>
          <w:szCs w:val="24"/>
          <w:lang w:bidi="en-US"/>
        </w:rPr>
      </w:pPr>
    </w:p>
    <w:p w:rsidR="00A15F63" w:rsidRPr="00E214C8" w:rsidRDefault="00A15F63" w:rsidP="00A15F63">
      <w:pPr>
        <w:keepNext/>
        <w:spacing w:line="360" w:lineRule="auto"/>
        <w:ind w:right="280" w:firstLine="561"/>
        <w:outlineLvl w:val="1"/>
        <w:rPr>
          <w:rFonts w:ascii="Times New Roman" w:eastAsia="標楷體" w:hAnsi="Times New Roman"/>
          <w:b/>
          <w:bCs/>
          <w:sz w:val="28"/>
          <w:szCs w:val="28"/>
        </w:rPr>
      </w:pPr>
      <w:bookmarkStart w:id="20" w:name="_Toc497122778"/>
      <w:r w:rsidRPr="00E214C8">
        <w:rPr>
          <w:rFonts w:ascii="Times New Roman" w:eastAsia="標楷體" w:hAnsi="Times New Roman"/>
          <w:b/>
          <w:bCs/>
          <w:sz w:val="28"/>
          <w:szCs w:val="28"/>
        </w:rPr>
        <w:t>二、市場規模</w:t>
      </w:r>
      <w:bookmarkEnd w:id="20"/>
    </w:p>
    <w:p w:rsidR="00A15F63" w:rsidRPr="00E214C8" w:rsidRDefault="00A15F63" w:rsidP="00A15F63">
      <w:pPr>
        <w:widowControl/>
        <w:spacing w:line="360" w:lineRule="auto"/>
        <w:ind w:right="280" w:firstLineChars="200" w:firstLine="480"/>
        <w:jc w:val="both"/>
        <w:rPr>
          <w:rFonts w:ascii="Times New Roman" w:eastAsia="標楷體" w:hAnsi="Times New Roman"/>
          <w:kern w:val="0"/>
          <w:szCs w:val="24"/>
          <w:lang w:bidi="en-US"/>
        </w:rPr>
      </w:pPr>
      <w:r w:rsidRPr="00E214C8">
        <w:rPr>
          <w:rFonts w:ascii="Times New Roman" w:eastAsia="標楷體" w:hAnsi="Times New Roman"/>
          <w:kern w:val="0"/>
          <w:szCs w:val="24"/>
          <w:lang w:bidi="en-US"/>
        </w:rPr>
        <w:t>近年來全球環保意識抬頭，</w:t>
      </w:r>
      <w:r w:rsidRPr="00E214C8">
        <w:rPr>
          <w:rFonts w:ascii="Times New Roman" w:eastAsia="標楷體" w:hAnsi="Times New Roman"/>
          <w:color w:val="000000"/>
          <w:kern w:val="0"/>
          <w:szCs w:val="24"/>
          <w:lang w:bidi="en-US"/>
        </w:rPr>
        <w:t>在政府推動「</w:t>
      </w:r>
      <w:r w:rsidRPr="00E214C8">
        <w:rPr>
          <w:rFonts w:ascii="Times New Roman" w:eastAsia="標楷體" w:hAnsi="Times New Roman"/>
          <w:kern w:val="0"/>
          <w:szCs w:val="24"/>
          <w:lang w:bidi="hi-IN"/>
        </w:rPr>
        <w:t>綠色矽島建設藍圖」之政策下，帶動了自行車相關產業市場需求增加，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>由表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>3-1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>得知自行車零組件產業近年來的產值逐漸攀升。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>…………….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>。</w:t>
      </w:r>
    </w:p>
    <w:p w:rsidR="00A15F63" w:rsidRPr="00E214C8" w:rsidRDefault="00A15F63" w:rsidP="00A15F63">
      <w:pPr>
        <w:widowControl/>
        <w:spacing w:line="360" w:lineRule="auto"/>
        <w:ind w:right="280" w:firstLineChars="200" w:firstLine="480"/>
        <w:jc w:val="center"/>
        <w:rPr>
          <w:rFonts w:ascii="Times New Roman" w:eastAsia="標楷體" w:hAnsi="Times New Roman"/>
          <w:kern w:val="0"/>
          <w:szCs w:val="24"/>
          <w:lang w:bidi="en-US"/>
        </w:rPr>
      </w:pPr>
      <w:r w:rsidRPr="00E214C8">
        <w:rPr>
          <w:rFonts w:ascii="Times New Roman" w:eastAsia="標楷體" w:hAnsi="Times New Roman"/>
          <w:kern w:val="0"/>
          <w:szCs w:val="24"/>
          <w:lang w:bidi="en-US"/>
        </w:rPr>
        <w:t>表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>3-1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 xml:space="preserve">　</w:t>
      </w:r>
      <w:r w:rsidR="00A6233E" w:rsidRPr="00E214C8">
        <w:rPr>
          <w:rFonts w:ascii="Times New Roman" w:eastAsia="標楷體" w:hAnsi="Times New Roman"/>
          <w:kern w:val="0"/>
          <w:szCs w:val="24"/>
          <w:lang w:bidi="en-US"/>
        </w:rPr>
        <w:t>2010-2017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>年自行車零件產值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 xml:space="preserve">           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>單位：新台幣億元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1144"/>
        <w:gridCol w:w="1143"/>
        <w:gridCol w:w="1143"/>
        <w:gridCol w:w="1143"/>
        <w:gridCol w:w="1143"/>
        <w:gridCol w:w="1143"/>
        <w:gridCol w:w="885"/>
        <w:gridCol w:w="885"/>
      </w:tblGrid>
      <w:tr w:rsidR="00A15F63" w:rsidRPr="00E214C8" w:rsidTr="00A15F63">
        <w:trPr>
          <w:trHeight w:val="563"/>
          <w:jc w:val="center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5F63" w:rsidRPr="00E214C8" w:rsidRDefault="00A15F63" w:rsidP="00A15F63">
            <w:pPr>
              <w:widowControl/>
              <w:adjustRightInd w:val="0"/>
              <w:snapToGrid w:val="0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  <w:t>年度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5F63" w:rsidRPr="00E214C8" w:rsidRDefault="00A15F63" w:rsidP="00A6233E">
            <w:pPr>
              <w:widowControl/>
              <w:adjustRightInd w:val="0"/>
              <w:snapToGrid w:val="0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  <w:t>20</w:t>
            </w:r>
            <w:r w:rsidR="00A6233E" w:rsidRPr="00E214C8">
              <w:rPr>
                <w:rFonts w:ascii="Times New Roman" w:eastAsia="標楷體" w:hAnsi="Times New Roman"/>
                <w:kern w:val="0"/>
                <w:szCs w:val="24"/>
                <w:lang w:bidi="en-US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5F63" w:rsidRPr="00E214C8" w:rsidRDefault="00A15F63" w:rsidP="00A6233E">
            <w:pPr>
              <w:widowControl/>
              <w:adjustRightInd w:val="0"/>
              <w:snapToGrid w:val="0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  <w:t>20</w:t>
            </w:r>
            <w:r w:rsidR="00A6233E" w:rsidRPr="00E214C8">
              <w:rPr>
                <w:rFonts w:ascii="Times New Roman" w:eastAsia="標楷體" w:hAnsi="Times New Roman"/>
                <w:kern w:val="0"/>
                <w:szCs w:val="24"/>
                <w:lang w:bidi="en-US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5F63" w:rsidRPr="00E214C8" w:rsidRDefault="00A15F63" w:rsidP="00A6233E">
            <w:pPr>
              <w:widowControl/>
              <w:adjustRightInd w:val="0"/>
              <w:snapToGrid w:val="0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  <w:t>20</w:t>
            </w:r>
            <w:r w:rsidR="00A6233E" w:rsidRPr="00E214C8">
              <w:rPr>
                <w:rFonts w:ascii="Times New Roman" w:eastAsia="標楷體" w:hAnsi="Times New Roman"/>
                <w:kern w:val="0"/>
                <w:szCs w:val="24"/>
                <w:lang w:bidi="en-US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5F63" w:rsidRPr="00E214C8" w:rsidRDefault="00A15F63" w:rsidP="00A6233E">
            <w:pPr>
              <w:widowControl/>
              <w:adjustRightInd w:val="0"/>
              <w:snapToGrid w:val="0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  <w:t>20</w:t>
            </w:r>
            <w:r w:rsidR="00A6233E" w:rsidRPr="00E214C8">
              <w:rPr>
                <w:rFonts w:ascii="Times New Roman" w:eastAsia="標楷體" w:hAnsi="Times New Roman"/>
                <w:kern w:val="0"/>
                <w:szCs w:val="24"/>
                <w:lang w:bidi="en-US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5F63" w:rsidRPr="00E214C8" w:rsidRDefault="00A15F63" w:rsidP="00A6233E">
            <w:pPr>
              <w:widowControl/>
              <w:adjustRightInd w:val="0"/>
              <w:snapToGrid w:val="0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  <w:t>20</w:t>
            </w:r>
            <w:r w:rsidR="00A6233E" w:rsidRPr="00E214C8">
              <w:rPr>
                <w:rFonts w:ascii="Times New Roman" w:eastAsia="標楷體" w:hAnsi="Times New Roman"/>
                <w:kern w:val="0"/>
                <w:szCs w:val="24"/>
                <w:lang w:bidi="en-US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5F63" w:rsidRPr="00E214C8" w:rsidRDefault="00A15F63" w:rsidP="00A6233E">
            <w:pPr>
              <w:widowControl/>
              <w:adjustRightInd w:val="0"/>
              <w:snapToGrid w:val="0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  <w:t>20</w:t>
            </w:r>
            <w:r w:rsidR="00A6233E" w:rsidRPr="00E214C8">
              <w:rPr>
                <w:rFonts w:ascii="Times New Roman" w:eastAsia="標楷體" w:hAnsi="Times New Roman"/>
                <w:kern w:val="0"/>
                <w:szCs w:val="24"/>
                <w:lang w:bidi="en-US"/>
              </w:rPr>
              <w:t>15</w:t>
            </w:r>
          </w:p>
        </w:tc>
        <w:tc>
          <w:tcPr>
            <w:tcW w:w="0" w:type="auto"/>
            <w:vAlign w:val="center"/>
          </w:tcPr>
          <w:p w:rsidR="00A15F63" w:rsidRPr="00E214C8" w:rsidRDefault="00A15F63" w:rsidP="00A6233E">
            <w:pPr>
              <w:widowControl/>
              <w:adjustRightInd w:val="0"/>
              <w:snapToGrid w:val="0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  <w:t>20</w:t>
            </w:r>
            <w:r w:rsidR="00A6233E" w:rsidRPr="00E214C8">
              <w:rPr>
                <w:rFonts w:ascii="Times New Roman" w:eastAsia="標楷體" w:hAnsi="Times New Roman"/>
                <w:kern w:val="0"/>
                <w:szCs w:val="24"/>
                <w:lang w:bidi="en-US"/>
              </w:rPr>
              <w:t>16</w:t>
            </w:r>
          </w:p>
        </w:tc>
        <w:tc>
          <w:tcPr>
            <w:tcW w:w="0" w:type="auto"/>
            <w:vAlign w:val="center"/>
          </w:tcPr>
          <w:p w:rsidR="00A15F63" w:rsidRPr="00E214C8" w:rsidRDefault="00A15F63" w:rsidP="00A6233E">
            <w:pPr>
              <w:widowControl/>
              <w:adjustRightInd w:val="0"/>
              <w:snapToGrid w:val="0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  <w:t>20</w:t>
            </w:r>
            <w:r w:rsidR="00A6233E" w:rsidRPr="00E214C8">
              <w:rPr>
                <w:rFonts w:ascii="Times New Roman" w:eastAsia="標楷體" w:hAnsi="Times New Roman"/>
                <w:kern w:val="0"/>
                <w:szCs w:val="24"/>
                <w:lang w:bidi="en-US"/>
              </w:rPr>
              <w:t>17</w:t>
            </w:r>
          </w:p>
        </w:tc>
      </w:tr>
      <w:tr w:rsidR="00A15F63" w:rsidRPr="00E214C8" w:rsidTr="00A15F63">
        <w:trPr>
          <w:trHeight w:val="660"/>
          <w:jc w:val="center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5F63" w:rsidRPr="00E214C8" w:rsidRDefault="00A15F63" w:rsidP="00A15F63">
            <w:pPr>
              <w:widowControl/>
              <w:adjustRightInd w:val="0"/>
              <w:snapToGrid w:val="0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  <w:t>自行車零件業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15F63" w:rsidRPr="00E214C8" w:rsidRDefault="00A15F63" w:rsidP="00A15F63">
            <w:pPr>
              <w:widowControl/>
              <w:adjustRightInd w:val="0"/>
              <w:snapToGrid w:val="0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15F63" w:rsidRPr="00E214C8" w:rsidRDefault="00A15F63" w:rsidP="00A15F63">
            <w:pPr>
              <w:widowControl/>
              <w:adjustRightInd w:val="0"/>
              <w:snapToGrid w:val="0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15F63" w:rsidRPr="00E214C8" w:rsidRDefault="00A15F63" w:rsidP="00A15F63">
            <w:pPr>
              <w:widowControl/>
              <w:adjustRightInd w:val="0"/>
              <w:snapToGrid w:val="0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15F63" w:rsidRPr="00E214C8" w:rsidRDefault="00A15F63" w:rsidP="00A15F63">
            <w:pPr>
              <w:widowControl/>
              <w:adjustRightInd w:val="0"/>
              <w:snapToGrid w:val="0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15F63" w:rsidRPr="00E214C8" w:rsidRDefault="00A15F63" w:rsidP="00A15F63">
            <w:pPr>
              <w:widowControl/>
              <w:adjustRightInd w:val="0"/>
              <w:snapToGrid w:val="0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15F63" w:rsidRPr="00E214C8" w:rsidRDefault="00A15F63" w:rsidP="00A15F63">
            <w:pPr>
              <w:widowControl/>
              <w:adjustRightInd w:val="0"/>
              <w:snapToGrid w:val="0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</w:p>
        </w:tc>
        <w:tc>
          <w:tcPr>
            <w:tcW w:w="0" w:type="auto"/>
            <w:vAlign w:val="center"/>
          </w:tcPr>
          <w:p w:rsidR="00A15F63" w:rsidRPr="00E214C8" w:rsidRDefault="00A15F63" w:rsidP="00A15F63">
            <w:pPr>
              <w:widowControl/>
              <w:adjustRightInd w:val="0"/>
              <w:snapToGrid w:val="0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</w:p>
        </w:tc>
        <w:tc>
          <w:tcPr>
            <w:tcW w:w="0" w:type="auto"/>
            <w:vAlign w:val="center"/>
          </w:tcPr>
          <w:p w:rsidR="00A15F63" w:rsidRPr="00E214C8" w:rsidRDefault="00A15F63" w:rsidP="00A15F63">
            <w:pPr>
              <w:widowControl/>
              <w:adjustRightInd w:val="0"/>
              <w:snapToGrid w:val="0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</w:p>
        </w:tc>
      </w:tr>
      <w:tr w:rsidR="00A15F63" w:rsidRPr="00E214C8" w:rsidTr="00A15F63">
        <w:trPr>
          <w:trHeight w:val="330"/>
          <w:jc w:val="center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5F63" w:rsidRPr="00E214C8" w:rsidRDefault="00A15F63" w:rsidP="00A15F63">
            <w:pPr>
              <w:widowControl/>
              <w:adjustRightInd w:val="0"/>
              <w:snapToGrid w:val="0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  <w:t>成長率</w:t>
            </w:r>
            <w:r w:rsidRPr="00E214C8"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  <w:t>%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15F63" w:rsidRPr="00E214C8" w:rsidRDefault="00A15F63" w:rsidP="00A15F63">
            <w:pPr>
              <w:widowControl/>
              <w:adjustRightInd w:val="0"/>
              <w:snapToGrid w:val="0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15F63" w:rsidRPr="00E214C8" w:rsidRDefault="00A15F63" w:rsidP="00A15F63">
            <w:pPr>
              <w:widowControl/>
              <w:adjustRightInd w:val="0"/>
              <w:snapToGrid w:val="0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15F63" w:rsidRPr="00E214C8" w:rsidRDefault="00A15F63" w:rsidP="00A15F63">
            <w:pPr>
              <w:widowControl/>
              <w:adjustRightInd w:val="0"/>
              <w:snapToGrid w:val="0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15F63" w:rsidRPr="00E214C8" w:rsidRDefault="00A15F63" w:rsidP="00A15F63">
            <w:pPr>
              <w:widowControl/>
              <w:adjustRightInd w:val="0"/>
              <w:snapToGrid w:val="0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15F63" w:rsidRPr="00E214C8" w:rsidRDefault="00A15F63" w:rsidP="00A15F63">
            <w:pPr>
              <w:widowControl/>
              <w:adjustRightInd w:val="0"/>
              <w:snapToGrid w:val="0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15F63" w:rsidRPr="00E214C8" w:rsidRDefault="00A15F63" w:rsidP="00A15F63">
            <w:pPr>
              <w:widowControl/>
              <w:adjustRightInd w:val="0"/>
              <w:snapToGrid w:val="0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</w:p>
        </w:tc>
        <w:tc>
          <w:tcPr>
            <w:tcW w:w="0" w:type="auto"/>
            <w:vAlign w:val="center"/>
          </w:tcPr>
          <w:p w:rsidR="00A15F63" w:rsidRPr="00E214C8" w:rsidRDefault="00A15F63" w:rsidP="00A15F63">
            <w:pPr>
              <w:widowControl/>
              <w:adjustRightInd w:val="0"/>
              <w:snapToGrid w:val="0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</w:p>
        </w:tc>
        <w:tc>
          <w:tcPr>
            <w:tcW w:w="0" w:type="auto"/>
            <w:vAlign w:val="center"/>
          </w:tcPr>
          <w:p w:rsidR="00A15F63" w:rsidRPr="00E214C8" w:rsidRDefault="00A15F63" w:rsidP="00A15F63">
            <w:pPr>
              <w:widowControl/>
              <w:adjustRightInd w:val="0"/>
              <w:snapToGrid w:val="0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</w:p>
        </w:tc>
      </w:tr>
    </w:tbl>
    <w:p w:rsidR="00A15F63" w:rsidRPr="00E214C8" w:rsidRDefault="00A15F63" w:rsidP="00A15F63">
      <w:pPr>
        <w:widowControl/>
        <w:ind w:right="280" w:firstLine="480"/>
        <w:jc w:val="right"/>
        <w:rPr>
          <w:rFonts w:ascii="Times New Roman" w:eastAsia="標楷體" w:hAnsi="Times New Roman"/>
          <w:color w:val="000000"/>
          <w:kern w:val="0"/>
          <w:szCs w:val="24"/>
          <w:lang w:bidi="en-US"/>
        </w:rPr>
      </w:pPr>
      <w:r w:rsidRPr="00E214C8">
        <w:rPr>
          <w:rFonts w:ascii="Times New Roman" w:eastAsia="標楷體" w:hAnsi="Times New Roman"/>
          <w:color w:val="000000"/>
          <w:kern w:val="0"/>
          <w:szCs w:val="24"/>
          <w:lang w:bidi="en-US"/>
        </w:rPr>
        <w:t>資料來源：台灣區車輛工業同業公會</w:t>
      </w:r>
    </w:p>
    <w:p w:rsidR="00A15F63" w:rsidRPr="00E214C8" w:rsidRDefault="00A15F63" w:rsidP="00A15F63">
      <w:pPr>
        <w:keepNext/>
        <w:spacing w:line="360" w:lineRule="auto"/>
        <w:ind w:right="280" w:firstLine="561"/>
        <w:outlineLvl w:val="1"/>
        <w:rPr>
          <w:rFonts w:ascii="Times New Roman" w:eastAsia="標楷體" w:hAnsi="Times New Roman"/>
          <w:b/>
          <w:bCs/>
          <w:sz w:val="28"/>
          <w:szCs w:val="28"/>
        </w:rPr>
      </w:pPr>
    </w:p>
    <w:p w:rsidR="00A15F63" w:rsidRPr="00E214C8" w:rsidRDefault="00A15F63" w:rsidP="00A15F63">
      <w:pPr>
        <w:keepNext/>
        <w:spacing w:line="360" w:lineRule="auto"/>
        <w:ind w:right="280" w:firstLine="561"/>
        <w:outlineLvl w:val="1"/>
        <w:rPr>
          <w:rFonts w:ascii="Times New Roman" w:eastAsia="標楷體" w:hAnsi="Times New Roman"/>
          <w:b/>
          <w:bCs/>
          <w:sz w:val="28"/>
          <w:szCs w:val="28"/>
        </w:rPr>
      </w:pPr>
      <w:bookmarkStart w:id="21" w:name="_Toc497122779"/>
      <w:r w:rsidRPr="00E214C8">
        <w:rPr>
          <w:rFonts w:ascii="Times New Roman" w:eastAsia="標楷體" w:hAnsi="Times New Roman"/>
          <w:b/>
          <w:bCs/>
          <w:sz w:val="28"/>
          <w:szCs w:val="28"/>
        </w:rPr>
        <w:t>三、策略分析</w:t>
      </w:r>
      <w:bookmarkEnd w:id="21"/>
    </w:p>
    <w:p w:rsidR="00A15F63" w:rsidRPr="00E214C8" w:rsidRDefault="00A15F63" w:rsidP="00A15F63">
      <w:pPr>
        <w:widowControl/>
        <w:ind w:right="280" w:firstLine="561"/>
        <w:jc w:val="both"/>
        <w:rPr>
          <w:rFonts w:ascii="Times New Roman" w:eastAsia="標楷體" w:hAnsi="Times New Roman"/>
          <w:b/>
          <w:kern w:val="0"/>
          <w:sz w:val="28"/>
          <w:szCs w:val="28"/>
          <w:lang w:eastAsia="en-US" w:bidi="en-US"/>
        </w:rPr>
      </w:pPr>
      <w:r w:rsidRPr="00E214C8">
        <w:rPr>
          <w:rFonts w:ascii="Times New Roman" w:eastAsia="標楷體" w:hAnsi="Times New Roman"/>
          <w:b/>
          <w:kern w:val="0"/>
          <w:sz w:val="28"/>
          <w:szCs w:val="28"/>
          <w:lang w:eastAsia="en-US" w:bidi="en-US"/>
        </w:rPr>
        <w:t>消除：</w:t>
      </w:r>
    </w:p>
    <w:p w:rsidR="00A15F63" w:rsidRPr="00E214C8" w:rsidRDefault="00A15F63" w:rsidP="00540051">
      <w:pPr>
        <w:widowControl/>
        <w:numPr>
          <w:ilvl w:val="0"/>
          <w:numId w:val="21"/>
        </w:numPr>
        <w:ind w:left="482" w:right="280" w:firstLine="480"/>
        <w:jc w:val="both"/>
        <w:rPr>
          <w:rFonts w:ascii="Times New Roman" w:eastAsia="標楷體" w:hAnsi="Times New Roman"/>
          <w:b/>
          <w:szCs w:val="24"/>
        </w:rPr>
      </w:pPr>
      <w:r w:rsidRPr="00E214C8">
        <w:rPr>
          <w:rFonts w:ascii="Times New Roman" w:eastAsia="標楷體" w:hAnsi="Times New Roman"/>
          <w:b/>
          <w:szCs w:val="24"/>
        </w:rPr>
        <w:lastRenderedPageBreak/>
        <w:t>等候維修時間：</w:t>
      </w:r>
      <w:r w:rsidRPr="00E214C8">
        <w:rPr>
          <w:rFonts w:ascii="Times New Roman" w:eastAsia="標楷體" w:hAnsi="Times New Roman"/>
          <w:szCs w:val="24"/>
        </w:rPr>
        <w:t>由兩大系統平台：</w:t>
      </w:r>
      <w:r w:rsidRPr="00E214C8">
        <w:rPr>
          <w:rFonts w:ascii="Times New Roman" w:eastAsia="標楷體" w:hAnsi="Times New Roman"/>
          <w:szCs w:val="24"/>
        </w:rPr>
        <w:t>…………</w:t>
      </w:r>
      <w:r w:rsidRPr="00E214C8">
        <w:rPr>
          <w:rFonts w:ascii="Times New Roman" w:eastAsia="標楷體" w:hAnsi="Times New Roman"/>
          <w:szCs w:val="24"/>
        </w:rPr>
        <w:t>，由維修團隊提供終端客戶最完善的售後服務，不必等到客戶提出問題，減少客戶等候維修時間。</w:t>
      </w:r>
    </w:p>
    <w:p w:rsidR="00A15F63" w:rsidRPr="00E214C8" w:rsidRDefault="00A15F63" w:rsidP="00540051">
      <w:pPr>
        <w:widowControl/>
        <w:numPr>
          <w:ilvl w:val="0"/>
          <w:numId w:val="21"/>
        </w:numPr>
        <w:spacing w:beforeLines="50" w:before="180"/>
        <w:ind w:left="482" w:right="280" w:firstLine="480"/>
        <w:jc w:val="both"/>
        <w:rPr>
          <w:rFonts w:ascii="Times New Roman" w:eastAsia="標楷體" w:hAnsi="Times New Roman"/>
          <w:b/>
          <w:szCs w:val="24"/>
        </w:rPr>
      </w:pPr>
      <w:r w:rsidRPr="00E214C8">
        <w:rPr>
          <w:rFonts w:ascii="Times New Roman" w:eastAsia="標楷體" w:hAnsi="Times New Roman"/>
          <w:b/>
          <w:szCs w:val="24"/>
        </w:rPr>
        <w:t>不打價格戰：</w:t>
      </w:r>
      <w:r w:rsidRPr="00E214C8">
        <w:rPr>
          <w:rFonts w:ascii="Times New Roman" w:eastAsia="標楷體" w:hAnsi="Times New Roman"/>
          <w:szCs w:val="24"/>
        </w:rPr>
        <w:t>產品屬於創新產品，</w:t>
      </w:r>
      <w:r w:rsidRPr="00E214C8">
        <w:rPr>
          <w:rFonts w:ascii="Times New Roman" w:eastAsia="標楷體" w:hAnsi="Times New Roman"/>
          <w:szCs w:val="24"/>
        </w:rPr>
        <w:t>………………….</w:t>
      </w:r>
      <w:r w:rsidRPr="00E214C8">
        <w:rPr>
          <w:rFonts w:ascii="Times New Roman" w:eastAsia="標楷體" w:hAnsi="Times New Roman"/>
          <w:szCs w:val="24"/>
        </w:rPr>
        <w:t>，並創造無競爭市場空間。</w:t>
      </w:r>
    </w:p>
    <w:p w:rsidR="00A15F63" w:rsidRPr="00E214C8" w:rsidRDefault="00A15F63" w:rsidP="00A15F63">
      <w:pPr>
        <w:widowControl/>
        <w:ind w:right="280" w:firstLine="561"/>
        <w:jc w:val="both"/>
        <w:rPr>
          <w:rFonts w:ascii="Times New Roman" w:eastAsia="標楷體" w:hAnsi="Times New Roman"/>
          <w:b/>
          <w:kern w:val="0"/>
          <w:sz w:val="28"/>
          <w:szCs w:val="28"/>
          <w:lang w:eastAsia="en-US" w:bidi="en-US"/>
        </w:rPr>
      </w:pPr>
      <w:r w:rsidRPr="00E214C8">
        <w:rPr>
          <w:rFonts w:ascii="Times New Roman" w:eastAsia="標楷體" w:hAnsi="Times New Roman"/>
          <w:b/>
          <w:kern w:val="0"/>
          <w:sz w:val="28"/>
          <w:szCs w:val="28"/>
          <w:lang w:eastAsia="en-US" w:bidi="en-US"/>
        </w:rPr>
        <w:t>降低：</w:t>
      </w:r>
    </w:p>
    <w:p w:rsidR="00A15F63" w:rsidRPr="00E214C8" w:rsidRDefault="00A15F63" w:rsidP="00540051">
      <w:pPr>
        <w:widowControl/>
        <w:numPr>
          <w:ilvl w:val="0"/>
          <w:numId w:val="22"/>
        </w:numPr>
        <w:ind w:left="482" w:right="280" w:firstLine="480"/>
        <w:jc w:val="both"/>
        <w:rPr>
          <w:rFonts w:ascii="Times New Roman" w:eastAsia="標楷體" w:hAnsi="Times New Roman"/>
          <w:b/>
          <w:szCs w:val="24"/>
        </w:rPr>
      </w:pPr>
      <w:r w:rsidRPr="00E214C8">
        <w:rPr>
          <w:rFonts w:ascii="Times New Roman" w:eastAsia="標楷體" w:hAnsi="Times New Roman"/>
          <w:b/>
          <w:szCs w:val="24"/>
        </w:rPr>
        <w:t>降低化學排放：</w:t>
      </w:r>
      <w:r w:rsidRPr="00E214C8">
        <w:rPr>
          <w:rFonts w:ascii="Times New Roman" w:eastAsia="標楷體" w:hAnsi="Times New Roman"/>
          <w:bCs/>
          <w:szCs w:val="24"/>
        </w:rPr>
        <w:t>……</w:t>
      </w:r>
    </w:p>
    <w:p w:rsidR="00A15F63" w:rsidRPr="00E214C8" w:rsidRDefault="00A15F63" w:rsidP="00540051">
      <w:pPr>
        <w:widowControl/>
        <w:numPr>
          <w:ilvl w:val="0"/>
          <w:numId w:val="22"/>
        </w:numPr>
        <w:spacing w:beforeLines="50" w:before="180"/>
        <w:ind w:left="482" w:right="280" w:firstLine="480"/>
        <w:jc w:val="both"/>
        <w:rPr>
          <w:rFonts w:ascii="Times New Roman" w:eastAsia="標楷體" w:hAnsi="Times New Roman"/>
          <w:b/>
          <w:szCs w:val="24"/>
        </w:rPr>
      </w:pPr>
      <w:r w:rsidRPr="00E214C8">
        <w:rPr>
          <w:rFonts w:ascii="Times New Roman" w:eastAsia="標楷體" w:hAnsi="Times New Roman"/>
          <w:b/>
          <w:szCs w:val="24"/>
        </w:rPr>
        <w:t>減少耗用電力及溫室氣體排放：</w:t>
      </w:r>
      <w:r w:rsidRPr="00E214C8">
        <w:rPr>
          <w:rFonts w:ascii="Times New Roman" w:eastAsia="標楷體" w:hAnsi="Times New Roman"/>
          <w:szCs w:val="24"/>
        </w:rPr>
        <w:t>….</w:t>
      </w:r>
    </w:p>
    <w:p w:rsidR="00A15F63" w:rsidRPr="00E214C8" w:rsidRDefault="00A15F63" w:rsidP="00A15F63">
      <w:pPr>
        <w:widowControl/>
        <w:ind w:right="280" w:firstLine="561"/>
        <w:jc w:val="both"/>
        <w:rPr>
          <w:rFonts w:ascii="Times New Roman" w:eastAsia="標楷體" w:hAnsi="Times New Roman"/>
          <w:b/>
          <w:kern w:val="0"/>
          <w:sz w:val="28"/>
          <w:szCs w:val="28"/>
          <w:lang w:eastAsia="en-US" w:bidi="en-US"/>
        </w:rPr>
      </w:pPr>
      <w:r w:rsidRPr="00E214C8">
        <w:rPr>
          <w:rFonts w:ascii="Times New Roman" w:eastAsia="標楷體" w:hAnsi="Times New Roman"/>
          <w:b/>
          <w:kern w:val="0"/>
          <w:sz w:val="28"/>
          <w:szCs w:val="28"/>
          <w:lang w:eastAsia="en-US" w:bidi="en-US"/>
        </w:rPr>
        <w:t>提升：</w:t>
      </w:r>
    </w:p>
    <w:p w:rsidR="00A15F63" w:rsidRPr="00E214C8" w:rsidRDefault="00A15F63" w:rsidP="00540051">
      <w:pPr>
        <w:widowControl/>
        <w:numPr>
          <w:ilvl w:val="0"/>
          <w:numId w:val="23"/>
        </w:numPr>
        <w:ind w:right="280" w:firstLine="480"/>
        <w:jc w:val="both"/>
        <w:rPr>
          <w:rFonts w:ascii="Times New Roman" w:eastAsia="標楷體" w:hAnsi="Times New Roman"/>
          <w:b/>
          <w:szCs w:val="24"/>
        </w:rPr>
      </w:pPr>
      <w:r w:rsidRPr="00E214C8">
        <w:rPr>
          <w:rFonts w:ascii="Times New Roman" w:eastAsia="標楷體" w:hAnsi="Times New Roman"/>
          <w:b/>
          <w:szCs w:val="24"/>
        </w:rPr>
        <w:t>售後服務品質：</w:t>
      </w:r>
      <w:r w:rsidRPr="00E214C8">
        <w:rPr>
          <w:rFonts w:ascii="Times New Roman" w:eastAsia="標楷體" w:hAnsi="Times New Roman"/>
          <w:szCs w:val="24"/>
        </w:rPr>
        <w:t>….</w:t>
      </w:r>
    </w:p>
    <w:p w:rsidR="00A15F63" w:rsidRPr="00E214C8" w:rsidRDefault="00A15F63" w:rsidP="00540051">
      <w:pPr>
        <w:widowControl/>
        <w:numPr>
          <w:ilvl w:val="0"/>
          <w:numId w:val="23"/>
        </w:numPr>
        <w:spacing w:beforeLines="50" w:before="180"/>
        <w:ind w:right="280" w:firstLine="480"/>
        <w:jc w:val="both"/>
        <w:rPr>
          <w:rFonts w:ascii="Times New Roman" w:eastAsia="標楷體" w:hAnsi="Times New Roman"/>
          <w:szCs w:val="24"/>
        </w:rPr>
      </w:pPr>
      <w:r w:rsidRPr="00E214C8">
        <w:rPr>
          <w:rFonts w:ascii="Times New Roman" w:eastAsia="標楷體" w:hAnsi="Times New Roman"/>
          <w:b/>
          <w:szCs w:val="24"/>
        </w:rPr>
        <w:t>舊機回收再用率：</w:t>
      </w:r>
      <w:r w:rsidRPr="00E214C8">
        <w:rPr>
          <w:rFonts w:ascii="Times New Roman" w:eastAsia="標楷體" w:hAnsi="Times New Roman"/>
          <w:szCs w:val="24"/>
        </w:rPr>
        <w:t>………………</w:t>
      </w:r>
    </w:p>
    <w:p w:rsidR="00A15F63" w:rsidRPr="00E214C8" w:rsidRDefault="00A15F63" w:rsidP="00A15F63">
      <w:pPr>
        <w:ind w:right="280" w:firstLine="561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214C8">
        <w:rPr>
          <w:rFonts w:ascii="Times New Roman" w:eastAsia="標楷體" w:hAnsi="Times New Roman"/>
          <w:b/>
          <w:sz w:val="28"/>
          <w:szCs w:val="28"/>
        </w:rPr>
        <w:t>創新：</w:t>
      </w:r>
    </w:p>
    <w:p w:rsidR="00A15F63" w:rsidRPr="00E214C8" w:rsidRDefault="00A15F63" w:rsidP="00540051">
      <w:pPr>
        <w:widowControl/>
        <w:numPr>
          <w:ilvl w:val="0"/>
          <w:numId w:val="24"/>
        </w:numPr>
        <w:ind w:left="482" w:right="280" w:firstLine="480"/>
        <w:jc w:val="both"/>
        <w:rPr>
          <w:rFonts w:ascii="Times New Roman" w:eastAsia="標楷體" w:hAnsi="Times New Roman"/>
          <w:szCs w:val="24"/>
        </w:rPr>
      </w:pPr>
      <w:r w:rsidRPr="00E214C8">
        <w:rPr>
          <w:rFonts w:ascii="Times New Roman" w:eastAsia="標楷體" w:hAnsi="Times New Roman"/>
          <w:b/>
          <w:szCs w:val="24"/>
        </w:rPr>
        <w:t>創新技術：</w:t>
      </w:r>
      <w:r w:rsidRPr="00E214C8">
        <w:rPr>
          <w:rFonts w:ascii="Times New Roman" w:eastAsia="標楷體" w:hAnsi="Times New Roman"/>
          <w:bCs/>
          <w:szCs w:val="24"/>
        </w:rPr>
        <w:t>………….</w:t>
      </w:r>
    </w:p>
    <w:p w:rsidR="00A15F63" w:rsidRPr="00E214C8" w:rsidRDefault="00A15F63" w:rsidP="00A15F63">
      <w:pPr>
        <w:ind w:left="480" w:right="280" w:firstLine="480"/>
        <w:jc w:val="both"/>
        <w:rPr>
          <w:rFonts w:ascii="Times New Roman" w:eastAsia="標楷體" w:hAnsi="Times New Roman"/>
          <w:szCs w:val="24"/>
        </w:rPr>
      </w:pPr>
    </w:p>
    <w:p w:rsidR="00A15F63" w:rsidRPr="00E214C8" w:rsidRDefault="00A15F63" w:rsidP="00A15F63">
      <w:pPr>
        <w:keepNext/>
        <w:spacing w:line="360" w:lineRule="auto"/>
        <w:ind w:right="280" w:firstLine="561"/>
        <w:outlineLvl w:val="1"/>
        <w:rPr>
          <w:rFonts w:ascii="Times New Roman" w:eastAsia="標楷體" w:hAnsi="Times New Roman"/>
          <w:b/>
          <w:bCs/>
          <w:sz w:val="28"/>
          <w:szCs w:val="28"/>
        </w:rPr>
      </w:pPr>
      <w:bookmarkStart w:id="22" w:name="_Toc497122780"/>
      <w:r w:rsidRPr="00E214C8">
        <w:rPr>
          <w:rFonts w:ascii="Times New Roman" w:eastAsia="標楷體" w:hAnsi="Times New Roman"/>
          <w:b/>
          <w:bCs/>
          <w:sz w:val="28"/>
          <w:szCs w:val="28"/>
        </w:rPr>
        <w:t>四、五力分析</w:t>
      </w:r>
      <w:bookmarkEnd w:id="22"/>
    </w:p>
    <w:p w:rsidR="00A15F63" w:rsidRPr="00E214C8" w:rsidRDefault="00A15F63" w:rsidP="00A15F63">
      <w:pPr>
        <w:widowControl/>
        <w:autoSpaceDE w:val="0"/>
        <w:autoSpaceDN w:val="0"/>
        <w:adjustRightInd w:val="0"/>
        <w:snapToGrid w:val="0"/>
        <w:spacing w:line="360" w:lineRule="auto"/>
        <w:ind w:right="280" w:firstLineChars="200" w:firstLine="480"/>
        <w:jc w:val="both"/>
        <w:rPr>
          <w:rFonts w:ascii="Times New Roman" w:eastAsia="標楷體" w:hAnsi="Times New Roman"/>
          <w:kern w:val="0"/>
          <w:szCs w:val="24"/>
          <w:lang w:bidi="en-US"/>
        </w:rPr>
      </w:pPr>
      <w:r w:rsidRPr="00E214C8">
        <w:rPr>
          <w:rFonts w:ascii="Times New Roman" w:eastAsia="標楷體" w:hAnsi="Times New Roman"/>
          <w:kern w:val="0"/>
          <w:szCs w:val="24"/>
          <w:lang w:bidi="en-US"/>
        </w:rPr>
        <w:t>本創業團隊將針對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 xml:space="preserve">Poter 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>五力分析中的「現有競爭者」、「潛在的新進入者」、「供應商的議價能力」、「消費者的議價能力」、「替代品的威脅」來分析本創業團隊的競爭能力，如圖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>3-2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>所示。</w:t>
      </w:r>
    </w:p>
    <w:p w:rsidR="00A15F63" w:rsidRPr="00E214C8" w:rsidRDefault="00CC2877" w:rsidP="00A15F63">
      <w:pPr>
        <w:adjustRightInd w:val="0"/>
        <w:snapToGrid w:val="0"/>
        <w:spacing w:line="360" w:lineRule="auto"/>
        <w:ind w:right="280" w:firstLine="480"/>
        <w:jc w:val="center"/>
        <w:rPr>
          <w:rFonts w:ascii="Times New Roman" w:eastAsia="標楷體" w:hAnsi="Times New Roman"/>
        </w:rPr>
      </w:pPr>
      <w:r w:rsidRPr="00E214C8">
        <w:rPr>
          <w:rFonts w:ascii="Times New Roman" w:eastAsia="標楷體" w:hAnsi="Times New Roman"/>
          <w:noProof/>
        </w:rPr>
        <w:drawing>
          <wp:inline distT="0" distB="0" distL="0" distR="0" wp14:anchorId="7B46F085" wp14:editId="6B862808">
            <wp:extent cx="4199255" cy="2427605"/>
            <wp:effectExtent l="0" t="95250" r="0" b="48895"/>
            <wp:docPr id="1" name="圖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A15F63" w:rsidRPr="00E214C8" w:rsidRDefault="00A15F63" w:rsidP="00A15F63">
      <w:pPr>
        <w:ind w:right="280" w:firstLine="480"/>
        <w:jc w:val="center"/>
        <w:rPr>
          <w:rFonts w:ascii="Times New Roman" w:eastAsia="標楷體" w:hAnsi="Times New Roman"/>
        </w:rPr>
      </w:pPr>
      <w:r w:rsidRPr="00E214C8">
        <w:rPr>
          <w:rFonts w:ascii="Times New Roman" w:eastAsia="標楷體" w:hAnsi="Times New Roman"/>
        </w:rPr>
        <w:t>圖</w:t>
      </w:r>
      <w:r w:rsidRPr="00E214C8">
        <w:rPr>
          <w:rFonts w:ascii="Times New Roman" w:eastAsia="標楷體" w:hAnsi="Times New Roman"/>
        </w:rPr>
        <w:t>3-2</w:t>
      </w:r>
      <w:r w:rsidRPr="00E214C8">
        <w:rPr>
          <w:rFonts w:ascii="Times New Roman" w:eastAsia="標楷體" w:hAnsi="Times New Roman"/>
        </w:rPr>
        <w:t>網路市場五力分析</w:t>
      </w:r>
    </w:p>
    <w:p w:rsidR="00A15F63" w:rsidRPr="00E214C8" w:rsidRDefault="00A15F63" w:rsidP="00A15F63">
      <w:pPr>
        <w:ind w:right="280" w:firstLine="480"/>
        <w:jc w:val="center"/>
        <w:rPr>
          <w:rFonts w:ascii="Times New Roman" w:eastAsia="標楷體" w:hAnsi="Times New Roman"/>
        </w:rPr>
      </w:pPr>
    </w:p>
    <w:p w:rsidR="00A15F63" w:rsidRPr="00E214C8" w:rsidRDefault="00A15F63" w:rsidP="00A15F63">
      <w:pPr>
        <w:widowControl/>
        <w:ind w:right="280" w:firstLine="480"/>
        <w:rPr>
          <w:rFonts w:ascii="Times New Roman" w:eastAsia="標楷體" w:hAnsi="Times New Roman"/>
          <w:b/>
          <w:kern w:val="0"/>
          <w:szCs w:val="24"/>
          <w:lang w:bidi="en-US"/>
        </w:rPr>
      </w:pPr>
      <w:r w:rsidRPr="00E214C8">
        <w:rPr>
          <w:rFonts w:ascii="Times New Roman" w:eastAsia="標楷體" w:hAnsi="Times New Roman"/>
          <w:b/>
          <w:kern w:val="0"/>
          <w:szCs w:val="24"/>
          <w:lang w:bidi="en-US"/>
        </w:rPr>
        <w:t>（一）潛在競爭者：電視購物</w:t>
      </w:r>
    </w:p>
    <w:p w:rsidR="00A15F63" w:rsidRPr="00E214C8" w:rsidRDefault="00A15F63" w:rsidP="00A15F63">
      <w:pPr>
        <w:adjustRightInd w:val="0"/>
        <w:snapToGrid w:val="0"/>
        <w:spacing w:line="360" w:lineRule="auto"/>
        <w:ind w:right="280" w:firstLineChars="200" w:firstLine="480"/>
        <w:jc w:val="both"/>
        <w:rPr>
          <w:rFonts w:ascii="Times New Roman" w:eastAsia="標楷體" w:hAnsi="Times New Roman"/>
        </w:rPr>
      </w:pPr>
      <w:r w:rsidRPr="00E214C8">
        <w:rPr>
          <w:rFonts w:ascii="Times New Roman" w:eastAsia="標楷體" w:hAnsi="Times New Roman"/>
        </w:rPr>
        <w:t>電視購物已開始銷售自行車成車產品，</w:t>
      </w:r>
      <w:r w:rsidRPr="00E214C8">
        <w:rPr>
          <w:rFonts w:ascii="Times New Roman" w:eastAsia="標楷體" w:hAnsi="Times New Roman"/>
        </w:rPr>
        <w:t>……….</w:t>
      </w:r>
      <w:r w:rsidRPr="00E214C8">
        <w:rPr>
          <w:rFonts w:ascii="Times New Roman" w:eastAsia="標楷體" w:hAnsi="Times New Roman"/>
        </w:rPr>
        <w:t>為潛在競爭者的威脅。</w:t>
      </w:r>
    </w:p>
    <w:p w:rsidR="00A15F63" w:rsidRPr="00E214C8" w:rsidRDefault="00A15F63" w:rsidP="00A15F63">
      <w:pPr>
        <w:widowControl/>
        <w:adjustRightInd w:val="0"/>
        <w:snapToGrid w:val="0"/>
        <w:spacing w:line="360" w:lineRule="auto"/>
        <w:ind w:right="280" w:firstLine="480"/>
        <w:jc w:val="both"/>
        <w:rPr>
          <w:rFonts w:ascii="Times New Roman" w:eastAsia="標楷體" w:hAnsi="Times New Roman"/>
          <w:b/>
          <w:kern w:val="0"/>
          <w:szCs w:val="24"/>
          <w:lang w:bidi="en-US"/>
        </w:rPr>
      </w:pPr>
      <w:r w:rsidRPr="00E214C8">
        <w:rPr>
          <w:rFonts w:ascii="Times New Roman" w:eastAsia="標楷體" w:hAnsi="Times New Roman"/>
          <w:b/>
          <w:kern w:val="0"/>
          <w:szCs w:val="24"/>
          <w:lang w:bidi="en-US"/>
        </w:rPr>
        <w:t>（二）替代品：實體店面</w:t>
      </w:r>
    </w:p>
    <w:p w:rsidR="00A15F63" w:rsidRPr="00E214C8" w:rsidRDefault="00A15F63" w:rsidP="00A15F63">
      <w:pPr>
        <w:adjustRightInd w:val="0"/>
        <w:snapToGrid w:val="0"/>
        <w:spacing w:line="360" w:lineRule="auto"/>
        <w:ind w:right="280" w:firstLineChars="200" w:firstLine="480"/>
        <w:jc w:val="both"/>
        <w:rPr>
          <w:rFonts w:ascii="Times New Roman" w:eastAsia="標楷體" w:hAnsi="Times New Roman"/>
        </w:rPr>
      </w:pPr>
      <w:r w:rsidRPr="00E214C8">
        <w:rPr>
          <w:rFonts w:ascii="Times New Roman" w:eastAsia="標楷體" w:hAnsi="Times New Roman"/>
        </w:rPr>
        <w:lastRenderedPageBreak/>
        <w:t>消費者的替代通路為實體店面，</w:t>
      </w:r>
      <w:r w:rsidRPr="00E214C8">
        <w:rPr>
          <w:rFonts w:ascii="Times New Roman" w:eastAsia="標楷體" w:hAnsi="Times New Roman"/>
        </w:rPr>
        <w:t>…………….</w:t>
      </w:r>
      <w:r w:rsidRPr="00E214C8">
        <w:rPr>
          <w:rFonts w:ascii="Times New Roman" w:eastAsia="標楷體" w:hAnsi="Times New Roman"/>
        </w:rPr>
        <w:t>減少顧客不確定性。</w:t>
      </w:r>
    </w:p>
    <w:p w:rsidR="00A15F63" w:rsidRPr="00E214C8" w:rsidRDefault="00A15F63" w:rsidP="00A15F63">
      <w:pPr>
        <w:widowControl/>
        <w:adjustRightInd w:val="0"/>
        <w:snapToGrid w:val="0"/>
        <w:spacing w:line="360" w:lineRule="auto"/>
        <w:ind w:right="280" w:firstLine="480"/>
        <w:jc w:val="both"/>
        <w:rPr>
          <w:rFonts w:ascii="Times New Roman" w:eastAsia="標楷體" w:hAnsi="Times New Roman"/>
          <w:b/>
          <w:kern w:val="0"/>
          <w:szCs w:val="24"/>
          <w:lang w:bidi="en-US"/>
        </w:rPr>
      </w:pPr>
      <w:r w:rsidRPr="00E214C8">
        <w:rPr>
          <w:rFonts w:ascii="Times New Roman" w:eastAsia="標楷體" w:hAnsi="Times New Roman"/>
          <w:b/>
          <w:kern w:val="0"/>
          <w:szCs w:val="24"/>
          <w:lang w:bidi="en-US"/>
        </w:rPr>
        <w:t>（三）供應商議價能力：能力較強</w:t>
      </w:r>
    </w:p>
    <w:p w:rsidR="00A15F63" w:rsidRPr="00E214C8" w:rsidRDefault="00A15F63" w:rsidP="00A15F63">
      <w:pPr>
        <w:adjustRightInd w:val="0"/>
        <w:snapToGrid w:val="0"/>
        <w:spacing w:line="360" w:lineRule="auto"/>
        <w:ind w:right="280" w:firstLineChars="200" w:firstLine="480"/>
        <w:jc w:val="both"/>
        <w:rPr>
          <w:rFonts w:ascii="Times New Roman" w:eastAsia="標楷體" w:hAnsi="Times New Roman"/>
        </w:rPr>
      </w:pPr>
      <w:r w:rsidRPr="00E214C8">
        <w:rPr>
          <w:rFonts w:ascii="Times New Roman" w:eastAsia="標楷體" w:hAnsi="Times New Roman"/>
        </w:rPr>
        <w:t>就電子商務而言，主要供應商為網路服務業者，是不可或缺的。</w:t>
      </w:r>
      <w:r w:rsidRPr="00E214C8">
        <w:rPr>
          <w:rFonts w:ascii="Times New Roman" w:eastAsia="標楷體" w:hAnsi="Times New Roman"/>
        </w:rPr>
        <w:t>………..</w:t>
      </w:r>
      <w:r w:rsidRPr="00E214C8">
        <w:rPr>
          <w:rFonts w:ascii="Times New Roman" w:eastAsia="標楷體" w:hAnsi="Times New Roman"/>
        </w:rPr>
        <w:t>整體而言，網路服務業者對產業的議價力高。</w:t>
      </w:r>
    </w:p>
    <w:p w:rsidR="00A15F63" w:rsidRPr="00E214C8" w:rsidRDefault="00A15F63" w:rsidP="00A15F63">
      <w:pPr>
        <w:widowControl/>
        <w:adjustRightInd w:val="0"/>
        <w:snapToGrid w:val="0"/>
        <w:spacing w:line="360" w:lineRule="auto"/>
        <w:ind w:right="280" w:firstLine="480"/>
        <w:jc w:val="both"/>
        <w:rPr>
          <w:rFonts w:ascii="Times New Roman" w:eastAsia="標楷體" w:hAnsi="Times New Roman"/>
          <w:kern w:val="0"/>
          <w:szCs w:val="24"/>
          <w:lang w:bidi="en-US"/>
        </w:rPr>
      </w:pPr>
      <w:r w:rsidRPr="00E214C8">
        <w:rPr>
          <w:rFonts w:ascii="Times New Roman" w:eastAsia="標楷體" w:hAnsi="Times New Roman"/>
          <w:b/>
          <w:kern w:val="0"/>
          <w:szCs w:val="24"/>
          <w:lang w:bidi="en-US"/>
        </w:rPr>
        <w:t>（四）消費者議價能力：能力較弱</w:t>
      </w:r>
    </w:p>
    <w:p w:rsidR="00A15F63" w:rsidRPr="00E214C8" w:rsidRDefault="00A15F63" w:rsidP="00A15F63">
      <w:pPr>
        <w:adjustRightInd w:val="0"/>
        <w:snapToGrid w:val="0"/>
        <w:spacing w:line="360" w:lineRule="auto"/>
        <w:ind w:right="280" w:firstLineChars="200" w:firstLine="480"/>
        <w:jc w:val="both"/>
        <w:rPr>
          <w:rFonts w:ascii="Times New Roman" w:eastAsia="標楷體" w:hAnsi="Times New Roman"/>
          <w:color w:val="000000"/>
          <w:kern w:val="0"/>
        </w:rPr>
      </w:pPr>
      <w:r w:rsidRPr="00E214C8">
        <w:rPr>
          <w:rFonts w:ascii="Times New Roman" w:eastAsia="標楷體" w:hAnsi="Times New Roman"/>
          <w:color w:val="000000"/>
          <w:kern w:val="0"/>
        </w:rPr>
        <w:t>網路商店的消費族群為一般社會大眾，</w:t>
      </w:r>
      <w:r w:rsidRPr="00E214C8">
        <w:rPr>
          <w:rFonts w:ascii="Times New Roman" w:eastAsia="標楷體" w:hAnsi="Times New Roman"/>
          <w:color w:val="000000"/>
          <w:kern w:val="0"/>
        </w:rPr>
        <w:t>……………</w:t>
      </w:r>
      <w:r w:rsidRPr="00E214C8">
        <w:rPr>
          <w:rFonts w:ascii="Times New Roman" w:eastAsia="標楷體" w:hAnsi="Times New Roman"/>
          <w:color w:val="000000"/>
          <w:kern w:val="0"/>
        </w:rPr>
        <w:t>。</w:t>
      </w:r>
    </w:p>
    <w:p w:rsidR="00A15F63" w:rsidRPr="00E214C8" w:rsidRDefault="00A15F63" w:rsidP="00A15F63">
      <w:pPr>
        <w:widowControl/>
        <w:adjustRightInd w:val="0"/>
        <w:snapToGrid w:val="0"/>
        <w:spacing w:line="360" w:lineRule="auto"/>
        <w:ind w:right="280" w:firstLine="480"/>
        <w:jc w:val="both"/>
        <w:rPr>
          <w:rFonts w:ascii="Times New Roman" w:eastAsia="標楷體" w:hAnsi="Times New Roman"/>
          <w:b/>
          <w:kern w:val="0"/>
          <w:szCs w:val="24"/>
          <w:lang w:bidi="en-US"/>
        </w:rPr>
      </w:pPr>
      <w:r w:rsidRPr="00E214C8">
        <w:rPr>
          <w:rFonts w:ascii="Times New Roman" w:eastAsia="標楷體" w:hAnsi="Times New Roman"/>
          <w:b/>
          <w:kern w:val="0"/>
          <w:szCs w:val="24"/>
          <w:lang w:bidi="en-US"/>
        </w:rPr>
        <w:t>（五）現有競爭者：同質性網路商店</w:t>
      </w:r>
    </w:p>
    <w:p w:rsidR="00A15F63" w:rsidRPr="00E214C8" w:rsidRDefault="00A15F63" w:rsidP="00A15F63">
      <w:pPr>
        <w:adjustRightInd w:val="0"/>
        <w:snapToGrid w:val="0"/>
        <w:spacing w:line="360" w:lineRule="auto"/>
        <w:ind w:right="280" w:firstLineChars="200" w:firstLine="480"/>
        <w:jc w:val="both"/>
        <w:rPr>
          <w:rFonts w:ascii="Times New Roman" w:eastAsia="標楷體" w:hAnsi="Times New Roman"/>
        </w:rPr>
      </w:pPr>
      <w:r w:rsidRPr="00E214C8">
        <w:rPr>
          <w:rFonts w:ascii="Times New Roman" w:eastAsia="標楷體" w:hAnsi="Times New Roman"/>
        </w:rPr>
        <w:t>隨著網路的普及和電子商務化的趨勢，消費者在選擇購物型態的多樣化</w:t>
      </w:r>
      <w:r w:rsidRPr="00E214C8">
        <w:rPr>
          <w:rFonts w:ascii="Times New Roman" w:eastAsia="標楷體" w:hAnsi="Times New Roman"/>
        </w:rPr>
        <w:t>……………..</w:t>
      </w:r>
      <w:r w:rsidRPr="00E214C8">
        <w:rPr>
          <w:rFonts w:ascii="Times New Roman" w:eastAsia="標楷體" w:hAnsi="Times New Roman"/>
        </w:rPr>
        <w:t>因此同質性網路商店的威脅相當高的。</w:t>
      </w:r>
    </w:p>
    <w:p w:rsidR="00A15F63" w:rsidRPr="00E214C8" w:rsidRDefault="00A15F63" w:rsidP="00A15F63">
      <w:pPr>
        <w:widowControl/>
        <w:ind w:right="280" w:firstLine="480"/>
        <w:rPr>
          <w:rFonts w:ascii="Times New Roman" w:eastAsia="標楷體" w:hAnsi="Times New Roman"/>
          <w:kern w:val="0"/>
          <w:szCs w:val="24"/>
          <w:lang w:bidi="en-US"/>
        </w:rPr>
      </w:pPr>
    </w:p>
    <w:p w:rsidR="00A15F63" w:rsidRPr="00E214C8" w:rsidRDefault="00A15F63" w:rsidP="00A15F63">
      <w:pPr>
        <w:keepNext/>
        <w:spacing w:line="360" w:lineRule="auto"/>
        <w:ind w:right="280" w:firstLine="561"/>
        <w:outlineLvl w:val="1"/>
        <w:rPr>
          <w:rFonts w:ascii="Times New Roman" w:eastAsia="標楷體" w:hAnsi="Times New Roman"/>
          <w:b/>
          <w:bCs/>
          <w:sz w:val="28"/>
          <w:szCs w:val="28"/>
        </w:rPr>
      </w:pPr>
      <w:bookmarkStart w:id="23" w:name="_Toc497122781"/>
      <w:r w:rsidRPr="00E214C8">
        <w:rPr>
          <w:rFonts w:ascii="Times New Roman" w:eastAsia="標楷體" w:hAnsi="Times New Roman"/>
          <w:b/>
          <w:bCs/>
          <w:sz w:val="28"/>
          <w:szCs w:val="28"/>
        </w:rPr>
        <w:t>五、</w:t>
      </w:r>
      <w:r w:rsidRPr="00E214C8">
        <w:rPr>
          <w:rFonts w:ascii="Times New Roman" w:eastAsia="標楷體" w:hAnsi="Times New Roman"/>
          <w:b/>
          <w:bCs/>
          <w:sz w:val="28"/>
          <w:szCs w:val="28"/>
        </w:rPr>
        <w:t>SWOT</w:t>
      </w:r>
      <w:r w:rsidRPr="00E214C8">
        <w:rPr>
          <w:rFonts w:ascii="Times New Roman" w:eastAsia="標楷體" w:hAnsi="Times New Roman"/>
          <w:b/>
          <w:bCs/>
          <w:sz w:val="28"/>
          <w:szCs w:val="28"/>
        </w:rPr>
        <w:t>交叉評估</w:t>
      </w:r>
      <w:bookmarkEnd w:id="23"/>
    </w:p>
    <w:p w:rsidR="00A15F63" w:rsidRPr="00E214C8" w:rsidRDefault="00A15F63" w:rsidP="00A15F63">
      <w:pPr>
        <w:ind w:right="280" w:firstLine="480"/>
        <w:jc w:val="center"/>
        <w:rPr>
          <w:rFonts w:ascii="Times New Roman" w:eastAsia="標楷體" w:hAnsi="Times New Roman"/>
          <w:szCs w:val="20"/>
        </w:rPr>
      </w:pPr>
      <w:bookmarkStart w:id="24" w:name="_Toc246877532"/>
      <w:bookmarkStart w:id="25" w:name="_Toc355951697"/>
      <w:r w:rsidRPr="00E214C8">
        <w:rPr>
          <w:rFonts w:ascii="Times New Roman" w:eastAsia="標楷體" w:hAnsi="Times New Roman"/>
          <w:szCs w:val="20"/>
        </w:rPr>
        <w:t>表</w:t>
      </w:r>
      <w:r w:rsidRPr="00E214C8">
        <w:rPr>
          <w:rFonts w:ascii="Times New Roman" w:eastAsia="標楷體" w:hAnsi="Times New Roman"/>
          <w:szCs w:val="20"/>
        </w:rPr>
        <w:t xml:space="preserve"> </w:t>
      </w:r>
      <w:r w:rsidRPr="00E214C8">
        <w:rPr>
          <w:rFonts w:ascii="Times New Roman" w:eastAsia="標楷體" w:hAnsi="Times New Roman"/>
          <w:szCs w:val="20"/>
        </w:rPr>
        <w:fldChar w:fldCharType="begin"/>
      </w:r>
      <w:r w:rsidRPr="00E214C8">
        <w:rPr>
          <w:rFonts w:ascii="Times New Roman" w:eastAsia="標楷體" w:hAnsi="Times New Roman"/>
          <w:szCs w:val="20"/>
        </w:rPr>
        <w:instrText xml:space="preserve"> SEQ </w:instrText>
      </w:r>
      <w:r w:rsidRPr="00E214C8">
        <w:rPr>
          <w:rFonts w:ascii="Times New Roman" w:eastAsia="標楷體" w:hAnsi="Times New Roman"/>
          <w:szCs w:val="20"/>
        </w:rPr>
        <w:instrText>表</w:instrText>
      </w:r>
      <w:r w:rsidRPr="00E214C8">
        <w:rPr>
          <w:rFonts w:ascii="Times New Roman" w:eastAsia="標楷體" w:hAnsi="Times New Roman"/>
          <w:szCs w:val="20"/>
        </w:rPr>
        <w:instrText xml:space="preserve"> \* ARABIC </w:instrText>
      </w:r>
      <w:r w:rsidRPr="00E214C8">
        <w:rPr>
          <w:rFonts w:ascii="Times New Roman" w:eastAsia="標楷體" w:hAnsi="Times New Roman"/>
          <w:szCs w:val="20"/>
        </w:rPr>
        <w:fldChar w:fldCharType="separate"/>
      </w:r>
      <w:r w:rsidR="00E17014">
        <w:rPr>
          <w:rFonts w:ascii="Times New Roman" w:eastAsia="標楷體" w:hAnsi="Times New Roman"/>
          <w:noProof/>
          <w:szCs w:val="20"/>
        </w:rPr>
        <w:t>1</w:t>
      </w:r>
      <w:r w:rsidRPr="00E214C8">
        <w:rPr>
          <w:rFonts w:ascii="Times New Roman" w:eastAsia="標楷體" w:hAnsi="Times New Roman"/>
          <w:szCs w:val="20"/>
        </w:rPr>
        <w:fldChar w:fldCharType="end"/>
      </w:r>
      <w:r w:rsidRPr="00E214C8">
        <w:rPr>
          <w:rFonts w:ascii="Times New Roman" w:eastAsia="標楷體" w:hAnsi="Times New Roman"/>
          <w:szCs w:val="20"/>
        </w:rPr>
        <w:t xml:space="preserve">  SWOT</w:t>
      </w:r>
      <w:r w:rsidRPr="00E214C8">
        <w:rPr>
          <w:rFonts w:ascii="Times New Roman" w:eastAsia="標楷體" w:hAnsi="Times New Roman"/>
          <w:szCs w:val="20"/>
        </w:rPr>
        <w:t>交叉分析</w:t>
      </w:r>
      <w:bookmarkEnd w:id="24"/>
      <w:bookmarkEnd w:id="25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468"/>
        <w:gridCol w:w="4742"/>
      </w:tblGrid>
      <w:tr w:rsidR="00A15F63" w:rsidRPr="00E214C8" w:rsidTr="00A15F63">
        <w:trPr>
          <w:trHeight w:val="1119"/>
          <w:jc w:val="center"/>
        </w:trPr>
        <w:tc>
          <w:tcPr>
            <w:tcW w:w="2534" w:type="pct"/>
            <w:gridSpan w:val="2"/>
          </w:tcPr>
          <w:p w:rsidR="00A15F63" w:rsidRPr="00E214C8" w:rsidRDefault="00A15F63" w:rsidP="00A15F63">
            <w:pPr>
              <w:widowControl/>
              <w:spacing w:line="360" w:lineRule="auto"/>
              <w:ind w:right="280" w:firstLine="480"/>
              <w:rPr>
                <w:rFonts w:ascii="Times New Roman" w:eastAsia="標楷體" w:hAnsi="Times New Roman"/>
                <w:b/>
                <w:color w:val="000000"/>
                <w:kern w:val="0"/>
                <w:szCs w:val="26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b/>
                <w:color w:val="000000"/>
                <w:kern w:val="0"/>
                <w:szCs w:val="26"/>
                <w:lang w:eastAsia="en-US" w:bidi="en-US"/>
              </w:rPr>
              <w:t>優勢</w:t>
            </w:r>
          </w:p>
          <w:p w:rsidR="00A15F63" w:rsidRPr="00E214C8" w:rsidRDefault="00A15F63" w:rsidP="00540051">
            <w:pPr>
              <w:widowControl/>
              <w:numPr>
                <w:ilvl w:val="0"/>
                <w:numId w:val="18"/>
              </w:numPr>
              <w:tabs>
                <w:tab w:val="num" w:pos="336"/>
              </w:tabs>
              <w:ind w:left="334" w:right="280" w:firstLine="480"/>
              <w:rPr>
                <w:rFonts w:ascii="Times New Roman" w:eastAsia="標楷體" w:hAnsi="Times New Roman"/>
                <w:color w:val="000000"/>
                <w:kern w:val="0"/>
                <w:szCs w:val="26"/>
                <w:lang w:eastAsia="en-US" w:bidi="en-US"/>
              </w:rPr>
            </w:pPr>
          </w:p>
          <w:p w:rsidR="00A15F63" w:rsidRPr="00E214C8" w:rsidRDefault="00A15F63" w:rsidP="00540051">
            <w:pPr>
              <w:widowControl/>
              <w:numPr>
                <w:ilvl w:val="0"/>
                <w:numId w:val="18"/>
              </w:numPr>
              <w:tabs>
                <w:tab w:val="num" w:pos="336"/>
              </w:tabs>
              <w:ind w:left="334" w:right="280" w:firstLine="480"/>
              <w:rPr>
                <w:rFonts w:ascii="Times New Roman" w:eastAsia="標楷體" w:hAnsi="Times New Roman"/>
                <w:color w:val="000000"/>
                <w:kern w:val="0"/>
                <w:szCs w:val="26"/>
                <w:lang w:eastAsia="en-US" w:bidi="en-US"/>
              </w:rPr>
            </w:pPr>
          </w:p>
        </w:tc>
        <w:tc>
          <w:tcPr>
            <w:tcW w:w="2466" w:type="pct"/>
          </w:tcPr>
          <w:p w:rsidR="00A15F63" w:rsidRPr="00E214C8" w:rsidRDefault="00A15F63" w:rsidP="00A15F63">
            <w:pPr>
              <w:widowControl/>
              <w:spacing w:line="360" w:lineRule="auto"/>
              <w:ind w:right="280" w:firstLine="480"/>
              <w:rPr>
                <w:rFonts w:ascii="Times New Roman" w:eastAsia="標楷體" w:hAnsi="Times New Roman"/>
                <w:b/>
                <w:color w:val="000000"/>
                <w:kern w:val="0"/>
                <w:szCs w:val="26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b/>
                <w:color w:val="000000"/>
                <w:kern w:val="0"/>
                <w:szCs w:val="26"/>
                <w:lang w:eastAsia="en-US" w:bidi="en-US"/>
              </w:rPr>
              <w:t>劣勢</w:t>
            </w:r>
          </w:p>
          <w:p w:rsidR="00A15F63" w:rsidRPr="00E214C8" w:rsidRDefault="00A15F63" w:rsidP="00540051">
            <w:pPr>
              <w:widowControl/>
              <w:numPr>
                <w:ilvl w:val="0"/>
                <w:numId w:val="27"/>
              </w:numPr>
              <w:ind w:right="280" w:firstLine="480"/>
              <w:rPr>
                <w:rFonts w:ascii="Times New Roman" w:eastAsia="標楷體" w:hAnsi="Times New Roman"/>
                <w:kern w:val="0"/>
                <w:szCs w:val="26"/>
                <w:lang w:eastAsia="en-US" w:bidi="en-US"/>
              </w:rPr>
            </w:pPr>
          </w:p>
        </w:tc>
      </w:tr>
      <w:tr w:rsidR="00A15F63" w:rsidRPr="00E214C8" w:rsidTr="00A15F63">
        <w:trPr>
          <w:trHeight w:val="986"/>
          <w:jc w:val="center"/>
        </w:trPr>
        <w:tc>
          <w:tcPr>
            <w:tcW w:w="2534" w:type="pct"/>
            <w:gridSpan w:val="2"/>
          </w:tcPr>
          <w:p w:rsidR="00A15F63" w:rsidRPr="00E214C8" w:rsidRDefault="00A15F63" w:rsidP="00A15F63">
            <w:pPr>
              <w:widowControl/>
              <w:spacing w:line="360" w:lineRule="auto"/>
              <w:ind w:right="280" w:firstLine="480"/>
              <w:rPr>
                <w:rFonts w:ascii="Times New Roman" w:eastAsia="標楷體" w:hAnsi="Times New Roman"/>
                <w:b/>
                <w:kern w:val="0"/>
                <w:szCs w:val="26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b/>
                <w:kern w:val="0"/>
                <w:szCs w:val="26"/>
                <w:lang w:eastAsia="en-US" w:bidi="en-US"/>
              </w:rPr>
              <w:t>機會</w:t>
            </w:r>
          </w:p>
          <w:p w:rsidR="00A15F63" w:rsidRPr="00E214C8" w:rsidRDefault="00A15F63" w:rsidP="00540051">
            <w:pPr>
              <w:widowControl/>
              <w:numPr>
                <w:ilvl w:val="0"/>
                <w:numId w:val="19"/>
              </w:numPr>
              <w:ind w:left="385" w:right="280" w:firstLine="480"/>
              <w:rPr>
                <w:rFonts w:ascii="Times New Roman" w:eastAsia="標楷體" w:hAnsi="Times New Roman"/>
                <w:szCs w:val="26"/>
              </w:rPr>
            </w:pPr>
          </w:p>
        </w:tc>
        <w:tc>
          <w:tcPr>
            <w:tcW w:w="2466" w:type="pct"/>
          </w:tcPr>
          <w:p w:rsidR="00A15F63" w:rsidRPr="00E214C8" w:rsidRDefault="00A15F63" w:rsidP="00A15F63">
            <w:pPr>
              <w:widowControl/>
              <w:spacing w:line="360" w:lineRule="auto"/>
              <w:ind w:right="280" w:firstLine="480"/>
              <w:rPr>
                <w:rFonts w:ascii="Times New Roman" w:eastAsia="標楷體" w:hAnsi="Times New Roman"/>
                <w:b/>
                <w:kern w:val="0"/>
                <w:szCs w:val="26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b/>
                <w:kern w:val="0"/>
                <w:szCs w:val="26"/>
                <w:lang w:eastAsia="en-US" w:bidi="en-US"/>
              </w:rPr>
              <w:t>威脅</w:t>
            </w:r>
          </w:p>
          <w:p w:rsidR="00A15F63" w:rsidRPr="00E214C8" w:rsidRDefault="00A15F63" w:rsidP="00540051">
            <w:pPr>
              <w:widowControl/>
              <w:numPr>
                <w:ilvl w:val="0"/>
                <w:numId w:val="20"/>
              </w:numPr>
              <w:tabs>
                <w:tab w:val="num" w:pos="720"/>
              </w:tabs>
              <w:ind w:left="419" w:right="280" w:firstLine="480"/>
              <w:rPr>
                <w:rFonts w:ascii="Times New Roman" w:eastAsia="標楷體" w:hAnsi="Times New Roman"/>
                <w:color w:val="000000"/>
                <w:kern w:val="0"/>
                <w:szCs w:val="26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color w:val="000000"/>
                <w:kern w:val="0"/>
                <w:szCs w:val="26"/>
                <w:lang w:eastAsia="en-US" w:bidi="en-US"/>
              </w:rPr>
              <w:t xml:space="preserve"> </w:t>
            </w:r>
          </w:p>
        </w:tc>
      </w:tr>
      <w:tr w:rsidR="00A15F63" w:rsidRPr="00E214C8" w:rsidTr="00A15F63">
        <w:trPr>
          <w:trHeight w:val="423"/>
          <w:jc w:val="center"/>
        </w:trPr>
        <w:tc>
          <w:tcPr>
            <w:tcW w:w="729" w:type="pct"/>
          </w:tcPr>
          <w:p w:rsidR="00A15F63" w:rsidRPr="00E214C8" w:rsidRDefault="00A15F63" w:rsidP="00A15F63">
            <w:pPr>
              <w:widowControl/>
              <w:spacing w:line="360" w:lineRule="auto"/>
              <w:ind w:right="280" w:firstLine="480"/>
              <w:rPr>
                <w:rFonts w:ascii="Times New Roman" w:eastAsia="標楷體" w:hAnsi="Times New Roman"/>
                <w:b/>
                <w:kern w:val="0"/>
                <w:szCs w:val="26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b/>
                <w:kern w:val="0"/>
                <w:szCs w:val="26"/>
                <w:lang w:eastAsia="en-US" w:bidi="en-US"/>
              </w:rPr>
              <w:t>S*O</w:t>
            </w:r>
          </w:p>
        </w:tc>
        <w:tc>
          <w:tcPr>
            <w:tcW w:w="4271" w:type="pct"/>
            <w:gridSpan w:val="2"/>
          </w:tcPr>
          <w:p w:rsidR="00A15F63" w:rsidRPr="00E214C8" w:rsidRDefault="00A15F63" w:rsidP="00A15F63">
            <w:pPr>
              <w:widowControl/>
              <w:spacing w:line="360" w:lineRule="auto"/>
              <w:ind w:right="280" w:firstLine="480"/>
              <w:rPr>
                <w:rFonts w:ascii="Times New Roman" w:eastAsia="標楷體" w:hAnsi="Times New Roman"/>
                <w:kern w:val="0"/>
                <w:szCs w:val="26"/>
                <w:lang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6"/>
                <w:lang w:bidi="en-US"/>
              </w:rPr>
              <w:t>……</w:t>
            </w:r>
            <w:r w:rsidRPr="00E214C8">
              <w:rPr>
                <w:rFonts w:ascii="Times New Roman" w:eastAsia="標楷體" w:hAnsi="Times New Roman"/>
                <w:kern w:val="0"/>
                <w:szCs w:val="26"/>
                <w:lang w:bidi="en-US"/>
              </w:rPr>
              <w:t>，產品優勢可開創一片商機</w:t>
            </w:r>
          </w:p>
        </w:tc>
      </w:tr>
      <w:tr w:rsidR="00A15F63" w:rsidRPr="00E214C8" w:rsidTr="00A15F63">
        <w:trPr>
          <w:trHeight w:val="774"/>
          <w:jc w:val="center"/>
        </w:trPr>
        <w:tc>
          <w:tcPr>
            <w:tcW w:w="729" w:type="pct"/>
          </w:tcPr>
          <w:p w:rsidR="00A15F63" w:rsidRPr="00E214C8" w:rsidRDefault="00A15F63" w:rsidP="00A15F63">
            <w:pPr>
              <w:widowControl/>
              <w:spacing w:line="360" w:lineRule="auto"/>
              <w:ind w:right="280" w:firstLine="480"/>
              <w:rPr>
                <w:rFonts w:ascii="Times New Roman" w:eastAsia="標楷體" w:hAnsi="Times New Roman"/>
                <w:b/>
                <w:kern w:val="0"/>
                <w:szCs w:val="26"/>
                <w:lang w:bidi="en-US"/>
              </w:rPr>
            </w:pPr>
            <w:r w:rsidRPr="00E214C8">
              <w:rPr>
                <w:rFonts w:ascii="Times New Roman" w:eastAsia="標楷體" w:hAnsi="Times New Roman"/>
                <w:b/>
                <w:kern w:val="0"/>
                <w:szCs w:val="26"/>
                <w:lang w:bidi="en-US"/>
              </w:rPr>
              <w:t>S*T</w:t>
            </w:r>
          </w:p>
        </w:tc>
        <w:tc>
          <w:tcPr>
            <w:tcW w:w="4271" w:type="pct"/>
            <w:gridSpan w:val="2"/>
          </w:tcPr>
          <w:p w:rsidR="00A15F63" w:rsidRPr="00E214C8" w:rsidRDefault="00A15F63" w:rsidP="00A15F63">
            <w:pPr>
              <w:widowControl/>
              <w:spacing w:line="360" w:lineRule="auto"/>
              <w:ind w:right="280" w:firstLine="480"/>
              <w:rPr>
                <w:rFonts w:ascii="Times New Roman" w:eastAsia="標楷體" w:hAnsi="Times New Roman"/>
                <w:kern w:val="0"/>
                <w:szCs w:val="26"/>
                <w:lang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6"/>
                <w:lang w:bidi="en-US"/>
              </w:rPr>
              <w:t>產品技術創新已走在時代先端，</w:t>
            </w:r>
            <w:r w:rsidRPr="00E214C8">
              <w:rPr>
                <w:rFonts w:ascii="Times New Roman" w:eastAsia="標楷體" w:hAnsi="Times New Roman"/>
                <w:kern w:val="0"/>
                <w:szCs w:val="26"/>
                <w:lang w:bidi="en-US"/>
              </w:rPr>
              <w:t xml:space="preserve">….. </w:t>
            </w:r>
          </w:p>
          <w:p w:rsidR="00A15F63" w:rsidRPr="00E214C8" w:rsidRDefault="00A15F63" w:rsidP="00A15F63">
            <w:pPr>
              <w:widowControl/>
              <w:spacing w:line="360" w:lineRule="auto"/>
              <w:ind w:right="280" w:firstLine="480"/>
              <w:rPr>
                <w:rFonts w:ascii="Times New Roman" w:eastAsia="標楷體" w:hAnsi="Times New Roman"/>
                <w:kern w:val="0"/>
                <w:szCs w:val="26"/>
                <w:lang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6"/>
                <w:lang w:bidi="en-US"/>
              </w:rPr>
              <w:t>…….</w:t>
            </w:r>
            <w:r w:rsidRPr="00E214C8">
              <w:rPr>
                <w:rFonts w:ascii="Times New Roman" w:eastAsia="標楷體" w:hAnsi="Times New Roman"/>
                <w:kern w:val="0"/>
                <w:szCs w:val="26"/>
                <w:lang w:bidi="en-US"/>
              </w:rPr>
              <w:t>加強售後服務，以服務為目的</w:t>
            </w:r>
            <w:r w:rsidRPr="00E214C8">
              <w:rPr>
                <w:rFonts w:ascii="Times New Roman" w:eastAsia="標楷體" w:hAnsi="Times New Roman"/>
                <w:kern w:val="0"/>
                <w:szCs w:val="26"/>
                <w:lang w:bidi="en-US"/>
              </w:rPr>
              <w:t xml:space="preserve"> </w:t>
            </w:r>
          </w:p>
        </w:tc>
      </w:tr>
      <w:tr w:rsidR="00A15F63" w:rsidRPr="00E214C8" w:rsidTr="00A15F63">
        <w:trPr>
          <w:trHeight w:val="975"/>
          <w:jc w:val="center"/>
        </w:trPr>
        <w:tc>
          <w:tcPr>
            <w:tcW w:w="729" w:type="pct"/>
          </w:tcPr>
          <w:p w:rsidR="00A15F63" w:rsidRPr="00E214C8" w:rsidRDefault="00A15F63" w:rsidP="00A15F63">
            <w:pPr>
              <w:widowControl/>
              <w:spacing w:line="360" w:lineRule="auto"/>
              <w:ind w:right="280" w:firstLine="480"/>
              <w:rPr>
                <w:rFonts w:ascii="Times New Roman" w:eastAsia="標楷體" w:hAnsi="Times New Roman"/>
                <w:b/>
                <w:kern w:val="0"/>
                <w:szCs w:val="26"/>
                <w:lang w:bidi="en-US"/>
              </w:rPr>
            </w:pPr>
            <w:r w:rsidRPr="00E214C8">
              <w:rPr>
                <w:rFonts w:ascii="Times New Roman" w:eastAsia="標楷體" w:hAnsi="Times New Roman"/>
                <w:b/>
                <w:kern w:val="0"/>
                <w:szCs w:val="26"/>
                <w:lang w:bidi="en-US"/>
              </w:rPr>
              <w:t>建立優勢</w:t>
            </w:r>
          </w:p>
        </w:tc>
        <w:tc>
          <w:tcPr>
            <w:tcW w:w="4271" w:type="pct"/>
            <w:gridSpan w:val="2"/>
          </w:tcPr>
          <w:p w:rsidR="00A15F63" w:rsidRPr="00E214C8" w:rsidRDefault="00A15F63" w:rsidP="00A15F63">
            <w:pPr>
              <w:widowControl/>
              <w:spacing w:line="360" w:lineRule="auto"/>
              <w:ind w:right="280" w:firstLine="480"/>
              <w:rPr>
                <w:rFonts w:ascii="Times New Roman" w:eastAsia="標楷體" w:hAnsi="Times New Roman"/>
                <w:kern w:val="0"/>
                <w:szCs w:val="26"/>
                <w:lang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6"/>
                <w:lang w:bidi="en-US"/>
              </w:rPr>
              <w:t>取得</w:t>
            </w:r>
            <w:r w:rsidRPr="00E214C8">
              <w:rPr>
                <w:rFonts w:ascii="Times New Roman" w:eastAsia="標楷體" w:hAnsi="Times New Roman"/>
                <w:kern w:val="0"/>
                <w:szCs w:val="26"/>
                <w:lang w:bidi="en-US"/>
              </w:rPr>
              <w:t>…..</w:t>
            </w:r>
            <w:r w:rsidRPr="00E214C8">
              <w:rPr>
                <w:rFonts w:ascii="Times New Roman" w:eastAsia="標楷體" w:hAnsi="Times New Roman"/>
                <w:kern w:val="0"/>
                <w:szCs w:val="26"/>
                <w:lang w:bidi="en-US"/>
              </w:rPr>
              <w:t>標章，爭取</w:t>
            </w:r>
            <w:r w:rsidRPr="00E214C8">
              <w:rPr>
                <w:rFonts w:ascii="Times New Roman" w:eastAsia="標楷體" w:hAnsi="Times New Roman"/>
                <w:kern w:val="0"/>
                <w:szCs w:val="26"/>
                <w:lang w:bidi="en-US"/>
              </w:rPr>
              <w:t>GPA</w:t>
            </w:r>
            <w:r w:rsidRPr="00E214C8">
              <w:rPr>
                <w:rFonts w:ascii="Times New Roman" w:eastAsia="標楷體" w:hAnsi="Times New Roman"/>
                <w:kern w:val="0"/>
                <w:szCs w:val="26"/>
                <w:lang w:bidi="en-US"/>
              </w:rPr>
              <w:t>採購</w:t>
            </w:r>
          </w:p>
          <w:p w:rsidR="00A15F63" w:rsidRPr="00E214C8" w:rsidRDefault="00A15F63" w:rsidP="00A15F63">
            <w:pPr>
              <w:widowControl/>
              <w:spacing w:line="360" w:lineRule="auto"/>
              <w:ind w:right="280" w:firstLine="480"/>
              <w:rPr>
                <w:rFonts w:ascii="Times New Roman" w:eastAsia="標楷體" w:hAnsi="Times New Roman"/>
                <w:kern w:val="0"/>
                <w:szCs w:val="26"/>
                <w:lang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6"/>
                <w:lang w:bidi="en-US"/>
              </w:rPr>
              <w:t>推廣產品創新與優勢，</w:t>
            </w:r>
            <w:r w:rsidRPr="00E214C8">
              <w:rPr>
                <w:rFonts w:ascii="Times New Roman" w:eastAsia="標楷體" w:hAnsi="Times New Roman"/>
                <w:kern w:val="0"/>
                <w:szCs w:val="26"/>
                <w:lang w:bidi="en-US"/>
              </w:rPr>
              <w:t>…..</w:t>
            </w:r>
          </w:p>
        </w:tc>
      </w:tr>
    </w:tbl>
    <w:p w:rsidR="00A15F63" w:rsidRPr="00E214C8" w:rsidRDefault="00A15F63" w:rsidP="001838A8">
      <w:pPr>
        <w:pStyle w:val="3"/>
        <w:ind w:right="280" w:firstLine="721"/>
        <w:rPr>
          <w:rFonts w:ascii="Times New Roman" w:eastAsia="標楷體" w:hAnsi="Times New Roman"/>
        </w:rPr>
      </w:pPr>
      <w:r w:rsidRPr="00E214C8">
        <w:rPr>
          <w:rFonts w:ascii="Times New Roman" w:eastAsia="標楷體" w:hAnsi="Times New Roman"/>
        </w:rPr>
        <w:br w:type="page"/>
      </w:r>
      <w:bookmarkStart w:id="26" w:name="_Toc497122782"/>
      <w:r w:rsidRPr="00E214C8">
        <w:rPr>
          <w:rFonts w:ascii="Times New Roman" w:eastAsia="標楷體" w:hAnsi="Times New Roman"/>
        </w:rPr>
        <w:lastRenderedPageBreak/>
        <w:t>肆、行銷策略</w:t>
      </w:r>
      <w:bookmarkEnd w:id="26"/>
    </w:p>
    <w:p w:rsidR="00A15F63" w:rsidRPr="00E214C8" w:rsidRDefault="00A15F63" w:rsidP="00A15F63">
      <w:pPr>
        <w:keepNext/>
        <w:spacing w:line="360" w:lineRule="auto"/>
        <w:ind w:right="280" w:firstLine="561"/>
        <w:outlineLvl w:val="1"/>
        <w:rPr>
          <w:rFonts w:ascii="Times New Roman" w:eastAsia="標楷體" w:hAnsi="Times New Roman"/>
          <w:b/>
          <w:bCs/>
          <w:sz w:val="28"/>
          <w:szCs w:val="28"/>
        </w:rPr>
      </w:pPr>
      <w:bookmarkStart w:id="27" w:name="_Toc497122783"/>
      <w:r w:rsidRPr="00E214C8">
        <w:rPr>
          <w:rFonts w:ascii="Times New Roman" w:eastAsia="標楷體" w:hAnsi="Times New Roman"/>
          <w:b/>
          <w:bCs/>
          <w:sz w:val="28"/>
          <w:szCs w:val="28"/>
        </w:rPr>
        <w:t>一、客戶服務</w:t>
      </w:r>
      <w:bookmarkEnd w:id="27"/>
    </w:p>
    <w:p w:rsidR="00A15F63" w:rsidRPr="00E214C8" w:rsidRDefault="00A15F63" w:rsidP="00A15F63">
      <w:pPr>
        <w:widowControl/>
        <w:ind w:right="280" w:firstLineChars="200" w:firstLine="480"/>
        <w:rPr>
          <w:rFonts w:ascii="Times New Roman" w:eastAsia="標楷體" w:hAnsi="Times New Roman"/>
          <w:kern w:val="0"/>
          <w:szCs w:val="24"/>
          <w:lang w:bidi="en-US"/>
        </w:rPr>
      </w:pPr>
      <w:r w:rsidRPr="00E214C8">
        <w:rPr>
          <w:rFonts w:ascii="Times New Roman" w:eastAsia="標楷體" w:hAnsi="Times New Roman"/>
          <w:kern w:val="0"/>
          <w:szCs w:val="24"/>
          <w:lang w:bidi="en-US"/>
        </w:rPr>
        <w:t>顧客關係管理由「客戶服務」可分為四項：</w:t>
      </w:r>
    </w:p>
    <w:p w:rsidR="00A15F63" w:rsidRPr="00E214C8" w:rsidRDefault="00A15F63" w:rsidP="00540051">
      <w:pPr>
        <w:widowControl/>
        <w:numPr>
          <w:ilvl w:val="0"/>
          <w:numId w:val="26"/>
        </w:numPr>
        <w:spacing w:line="360" w:lineRule="auto"/>
        <w:ind w:left="590" w:right="280" w:firstLine="561"/>
        <w:rPr>
          <w:rFonts w:ascii="Times New Roman" w:eastAsia="標楷體" w:hAnsi="Times New Roman"/>
          <w:b/>
          <w:sz w:val="28"/>
          <w:szCs w:val="28"/>
        </w:rPr>
      </w:pPr>
      <w:r w:rsidRPr="00E214C8">
        <w:rPr>
          <w:rFonts w:ascii="Times New Roman" w:eastAsia="標楷體" w:hAnsi="Times New Roman"/>
          <w:b/>
          <w:sz w:val="28"/>
          <w:szCs w:val="28"/>
        </w:rPr>
        <w:t>開拓客戶：</w:t>
      </w:r>
    </w:p>
    <w:p w:rsidR="00A15F63" w:rsidRPr="00E214C8" w:rsidRDefault="00A15F63" w:rsidP="00A15F63">
      <w:pPr>
        <w:ind w:left="476" w:right="280" w:firstLineChars="200" w:firstLine="480"/>
        <w:jc w:val="both"/>
        <w:rPr>
          <w:rFonts w:ascii="Times New Roman" w:eastAsia="標楷體" w:hAnsi="Times New Roman"/>
          <w:b/>
          <w:szCs w:val="24"/>
        </w:rPr>
      </w:pPr>
      <w:r w:rsidRPr="00E214C8">
        <w:rPr>
          <w:rFonts w:ascii="Times New Roman" w:eastAsia="標楷體" w:hAnsi="Times New Roman"/>
          <w:szCs w:val="24"/>
        </w:rPr>
        <w:t>藉由目標市場，發掘潛在顧客，</w:t>
      </w:r>
      <w:r w:rsidRPr="00E214C8">
        <w:rPr>
          <w:rFonts w:ascii="Times New Roman" w:eastAsia="標楷體" w:hAnsi="Times New Roman"/>
          <w:kern w:val="0"/>
          <w:szCs w:val="24"/>
        </w:rPr>
        <w:t>提供完整的服務，並舉辦</w:t>
      </w:r>
      <w:r w:rsidRPr="00E214C8">
        <w:rPr>
          <w:rFonts w:ascii="Times New Roman" w:eastAsia="標楷體" w:hAnsi="Times New Roman"/>
          <w:szCs w:val="24"/>
        </w:rPr>
        <w:t>研討會</w:t>
      </w:r>
      <w:r w:rsidRPr="00E214C8">
        <w:rPr>
          <w:rFonts w:ascii="Times New Roman" w:eastAsia="標楷體" w:hAnsi="Times New Roman"/>
          <w:szCs w:val="24"/>
        </w:rPr>
        <w:t>(</w:t>
      </w:r>
      <w:r w:rsidRPr="00E214C8">
        <w:rPr>
          <w:rFonts w:ascii="Times New Roman" w:eastAsia="標楷體" w:hAnsi="Times New Roman"/>
          <w:szCs w:val="24"/>
        </w:rPr>
        <w:t>說明會</w:t>
      </w:r>
      <w:r w:rsidRPr="00E214C8">
        <w:rPr>
          <w:rFonts w:ascii="Times New Roman" w:eastAsia="標楷體" w:hAnsi="Times New Roman"/>
          <w:szCs w:val="24"/>
        </w:rPr>
        <w:t>)</w:t>
      </w:r>
      <w:r w:rsidRPr="00E214C8">
        <w:rPr>
          <w:rFonts w:ascii="Times New Roman" w:eastAsia="標楷體" w:hAnsi="Times New Roman"/>
          <w:szCs w:val="24"/>
        </w:rPr>
        <w:t>，</w:t>
      </w:r>
      <w:r w:rsidRPr="00E214C8">
        <w:rPr>
          <w:rFonts w:ascii="Times New Roman" w:eastAsia="標楷體" w:hAnsi="Times New Roman"/>
          <w:szCs w:val="24"/>
        </w:rPr>
        <w:t>………..</w:t>
      </w:r>
    </w:p>
    <w:p w:rsidR="00A15F63" w:rsidRPr="00E214C8" w:rsidRDefault="00A15F63" w:rsidP="00540051">
      <w:pPr>
        <w:widowControl/>
        <w:numPr>
          <w:ilvl w:val="0"/>
          <w:numId w:val="26"/>
        </w:numPr>
        <w:spacing w:line="360" w:lineRule="auto"/>
        <w:ind w:left="590" w:right="280" w:firstLine="561"/>
        <w:rPr>
          <w:rFonts w:ascii="Times New Roman" w:eastAsia="標楷體" w:hAnsi="Times New Roman"/>
          <w:b/>
          <w:sz w:val="28"/>
          <w:szCs w:val="28"/>
        </w:rPr>
      </w:pPr>
      <w:r w:rsidRPr="00E214C8">
        <w:rPr>
          <w:rFonts w:ascii="Times New Roman" w:eastAsia="標楷體" w:hAnsi="Times New Roman"/>
          <w:b/>
          <w:sz w:val="28"/>
          <w:szCs w:val="28"/>
        </w:rPr>
        <w:t>發展關係：</w:t>
      </w:r>
    </w:p>
    <w:p w:rsidR="00A15F63" w:rsidRPr="00E214C8" w:rsidRDefault="00A15F63" w:rsidP="00A15F63">
      <w:pPr>
        <w:ind w:left="476" w:right="280" w:firstLineChars="200" w:firstLine="480"/>
        <w:jc w:val="both"/>
        <w:rPr>
          <w:rFonts w:ascii="Times New Roman" w:eastAsia="標楷體" w:hAnsi="Times New Roman"/>
          <w:szCs w:val="24"/>
        </w:rPr>
      </w:pPr>
      <w:r w:rsidRPr="00E214C8">
        <w:rPr>
          <w:rFonts w:ascii="Times New Roman" w:eastAsia="標楷體" w:hAnsi="Times New Roman"/>
          <w:szCs w:val="24"/>
        </w:rPr>
        <w:t>申請節能標章，增加產品的注意力，並推行網路行銷、建商合作，</w:t>
      </w:r>
      <w:r w:rsidRPr="00E214C8">
        <w:rPr>
          <w:rFonts w:ascii="Times New Roman" w:eastAsia="標楷體" w:hAnsi="Times New Roman"/>
          <w:szCs w:val="24"/>
        </w:rPr>
        <w:t>…………..</w:t>
      </w:r>
      <w:r w:rsidRPr="00E214C8">
        <w:rPr>
          <w:rFonts w:ascii="Times New Roman" w:eastAsia="標楷體" w:hAnsi="Times New Roman"/>
          <w:szCs w:val="24"/>
        </w:rPr>
        <w:t>並不斷改善及服務。</w:t>
      </w:r>
    </w:p>
    <w:p w:rsidR="00A15F63" w:rsidRPr="00E214C8" w:rsidRDefault="00A15F63" w:rsidP="00540051">
      <w:pPr>
        <w:widowControl/>
        <w:numPr>
          <w:ilvl w:val="0"/>
          <w:numId w:val="26"/>
        </w:numPr>
        <w:spacing w:line="360" w:lineRule="auto"/>
        <w:ind w:left="590" w:right="280" w:firstLine="561"/>
        <w:rPr>
          <w:rFonts w:ascii="Times New Roman" w:eastAsia="標楷體" w:hAnsi="Times New Roman"/>
          <w:b/>
          <w:sz w:val="28"/>
          <w:szCs w:val="28"/>
        </w:rPr>
      </w:pPr>
      <w:r w:rsidRPr="00E214C8">
        <w:rPr>
          <w:rFonts w:ascii="Times New Roman" w:eastAsia="標楷體" w:hAnsi="Times New Roman"/>
          <w:b/>
          <w:sz w:val="28"/>
          <w:szCs w:val="28"/>
        </w:rPr>
        <w:t>維繫客戶：</w:t>
      </w:r>
    </w:p>
    <w:p w:rsidR="00A15F63" w:rsidRPr="00E214C8" w:rsidRDefault="00A15F63" w:rsidP="00A15F63">
      <w:pPr>
        <w:ind w:left="476" w:right="280" w:firstLineChars="200" w:firstLine="480"/>
        <w:jc w:val="both"/>
        <w:rPr>
          <w:rFonts w:ascii="Times New Roman" w:eastAsia="標楷體" w:hAnsi="Times New Roman"/>
          <w:szCs w:val="24"/>
        </w:rPr>
      </w:pPr>
      <w:r w:rsidRPr="00E214C8">
        <w:rPr>
          <w:rFonts w:ascii="Times New Roman" w:eastAsia="標楷體" w:hAnsi="Times New Roman"/>
          <w:szCs w:val="24"/>
        </w:rPr>
        <w:t>以顧客所需的空調機直接銷售、配銷、安裝，直接銷售模式的客戶導向策略，</w:t>
      </w:r>
      <w:r w:rsidRPr="00E214C8">
        <w:rPr>
          <w:rFonts w:ascii="Times New Roman" w:eastAsia="標楷體" w:hAnsi="Times New Roman"/>
          <w:szCs w:val="24"/>
        </w:rPr>
        <w:t>………</w:t>
      </w:r>
      <w:r w:rsidRPr="00E214C8">
        <w:rPr>
          <w:rFonts w:ascii="Times New Roman" w:eastAsia="標楷體" w:hAnsi="Times New Roman"/>
          <w:szCs w:val="24"/>
        </w:rPr>
        <w:t>，做即時的維修處理。</w:t>
      </w:r>
    </w:p>
    <w:p w:rsidR="00A15F63" w:rsidRPr="00E214C8" w:rsidRDefault="00A15F63" w:rsidP="00540051">
      <w:pPr>
        <w:widowControl/>
        <w:numPr>
          <w:ilvl w:val="0"/>
          <w:numId w:val="26"/>
        </w:numPr>
        <w:spacing w:line="360" w:lineRule="auto"/>
        <w:ind w:left="590" w:right="280" w:firstLine="561"/>
        <w:rPr>
          <w:rFonts w:ascii="Times New Roman" w:eastAsia="標楷體" w:hAnsi="Times New Roman"/>
          <w:b/>
          <w:sz w:val="28"/>
          <w:szCs w:val="28"/>
        </w:rPr>
      </w:pPr>
      <w:r w:rsidRPr="00E214C8">
        <w:rPr>
          <w:rFonts w:ascii="Times New Roman" w:eastAsia="標楷體" w:hAnsi="Times New Roman"/>
          <w:b/>
          <w:sz w:val="28"/>
          <w:szCs w:val="28"/>
        </w:rPr>
        <w:t>顧客延伸：</w:t>
      </w:r>
    </w:p>
    <w:p w:rsidR="00A15F63" w:rsidRPr="00E214C8" w:rsidRDefault="00A15F63" w:rsidP="00A15F63">
      <w:pPr>
        <w:ind w:left="476" w:right="280" w:firstLineChars="200" w:firstLine="480"/>
        <w:jc w:val="both"/>
        <w:rPr>
          <w:rFonts w:ascii="Times New Roman" w:eastAsia="標楷體" w:hAnsi="Times New Roman"/>
          <w:szCs w:val="24"/>
        </w:rPr>
      </w:pPr>
      <w:r w:rsidRPr="00E214C8">
        <w:rPr>
          <w:rFonts w:ascii="Times New Roman" w:eastAsia="標楷體" w:hAnsi="Times New Roman"/>
        </w:rPr>
        <w:t xml:space="preserve">　</w:t>
      </w:r>
      <w:r w:rsidRPr="00E214C8">
        <w:rPr>
          <w:rFonts w:ascii="Times New Roman" w:eastAsia="標楷體" w:hAnsi="Times New Roman"/>
          <w:szCs w:val="24"/>
        </w:rPr>
        <w:t>提升售後服務品質與舊機回收處理，</w:t>
      </w:r>
      <w:r w:rsidRPr="00E214C8">
        <w:rPr>
          <w:rFonts w:ascii="Times New Roman" w:eastAsia="標楷體" w:hAnsi="Times New Roman"/>
          <w:szCs w:val="24"/>
        </w:rPr>
        <w:t>……………</w:t>
      </w:r>
      <w:r w:rsidRPr="00E214C8">
        <w:rPr>
          <w:rFonts w:ascii="Times New Roman" w:eastAsia="標楷體" w:hAnsi="Times New Roman"/>
          <w:szCs w:val="24"/>
        </w:rPr>
        <w:t>並提升顧客忠誠度。</w:t>
      </w:r>
    </w:p>
    <w:p w:rsidR="00A15F63" w:rsidRPr="00E214C8" w:rsidRDefault="00A15F63" w:rsidP="00A15F63">
      <w:pPr>
        <w:widowControl/>
        <w:spacing w:line="360" w:lineRule="auto"/>
        <w:ind w:leftChars="177" w:left="425" w:right="280" w:firstLine="480"/>
        <w:rPr>
          <w:rFonts w:ascii="Times New Roman" w:eastAsia="標楷體" w:hAnsi="Times New Roman"/>
          <w:kern w:val="0"/>
          <w:szCs w:val="24"/>
          <w:lang w:bidi="en-US"/>
        </w:rPr>
      </w:pPr>
    </w:p>
    <w:p w:rsidR="00A15F63" w:rsidRPr="00E214C8" w:rsidRDefault="00A15F63" w:rsidP="00A15F63">
      <w:pPr>
        <w:keepNext/>
        <w:spacing w:line="360" w:lineRule="auto"/>
        <w:ind w:right="280" w:firstLine="561"/>
        <w:outlineLvl w:val="1"/>
        <w:rPr>
          <w:rFonts w:ascii="Times New Roman" w:eastAsia="標楷體" w:hAnsi="Times New Roman"/>
          <w:b/>
          <w:bCs/>
          <w:sz w:val="28"/>
          <w:szCs w:val="28"/>
        </w:rPr>
      </w:pPr>
      <w:bookmarkStart w:id="28" w:name="_Toc497122784"/>
      <w:r w:rsidRPr="00E214C8">
        <w:rPr>
          <w:rFonts w:ascii="Times New Roman" w:eastAsia="標楷體" w:hAnsi="Times New Roman"/>
          <w:b/>
          <w:bCs/>
          <w:sz w:val="28"/>
          <w:szCs w:val="28"/>
        </w:rPr>
        <w:t>二、行銷規劃</w:t>
      </w:r>
      <w:bookmarkEnd w:id="28"/>
    </w:p>
    <w:p w:rsidR="00A15F63" w:rsidRPr="00E214C8" w:rsidRDefault="00A15F63" w:rsidP="00A15F63">
      <w:pPr>
        <w:widowControl/>
        <w:ind w:right="280" w:firstLineChars="200" w:firstLine="480"/>
        <w:jc w:val="both"/>
        <w:rPr>
          <w:rFonts w:ascii="Times New Roman" w:eastAsia="標楷體" w:hAnsi="Times New Roman"/>
          <w:color w:val="000000"/>
          <w:kern w:val="0"/>
          <w:szCs w:val="24"/>
          <w:lang w:bidi="en-US"/>
        </w:rPr>
      </w:pPr>
      <w:r w:rsidRPr="00E214C8">
        <w:rPr>
          <w:rFonts w:ascii="Times New Roman" w:eastAsia="標楷體" w:hAnsi="Times New Roman"/>
          <w:color w:val="000000"/>
          <w:kern w:val="0"/>
          <w:szCs w:val="24"/>
          <w:lang w:bidi="en-US"/>
        </w:rPr>
        <w:t>選擇的顧客型態為具備環境保護、健康養生、生活品質與節能主流訴求之政府單位、重視環保之民間單位、建商、營利事業單位（服務業）</w:t>
      </w:r>
      <w:r w:rsidRPr="00E214C8">
        <w:rPr>
          <w:rFonts w:ascii="Times New Roman" w:eastAsia="標楷體" w:hAnsi="Times New Roman"/>
          <w:color w:val="000000"/>
          <w:kern w:val="0"/>
          <w:szCs w:val="24"/>
          <w:lang w:bidi="en-US"/>
        </w:rPr>
        <w:t>………………</w:t>
      </w:r>
    </w:p>
    <w:p w:rsidR="00A15F63" w:rsidRPr="00E214C8" w:rsidRDefault="00A15F63" w:rsidP="00A15F63">
      <w:pPr>
        <w:widowControl/>
        <w:ind w:right="280" w:firstLineChars="200" w:firstLine="480"/>
        <w:jc w:val="both"/>
        <w:rPr>
          <w:rFonts w:ascii="Times New Roman" w:eastAsia="標楷體" w:hAnsi="Times New Roman"/>
          <w:color w:val="000000"/>
          <w:kern w:val="0"/>
          <w:szCs w:val="24"/>
          <w:lang w:bidi="en-US"/>
        </w:rPr>
      </w:pPr>
    </w:p>
    <w:p w:rsidR="00A15F63" w:rsidRPr="00E214C8" w:rsidRDefault="00A15F63" w:rsidP="00A15F63">
      <w:pPr>
        <w:ind w:right="280" w:firstLine="480"/>
        <w:jc w:val="center"/>
        <w:rPr>
          <w:rFonts w:ascii="Times New Roman" w:eastAsia="標楷體" w:hAnsi="Times New Roman"/>
          <w:szCs w:val="20"/>
        </w:rPr>
      </w:pPr>
      <w:bookmarkStart w:id="29" w:name="_Toc243405090"/>
      <w:bookmarkStart w:id="30" w:name="_Toc246877582"/>
      <w:bookmarkStart w:id="31" w:name="_Toc355951700"/>
    </w:p>
    <w:p w:rsidR="00A15F63" w:rsidRPr="00E214C8" w:rsidRDefault="00A15F63" w:rsidP="00A15F63">
      <w:pPr>
        <w:widowControl/>
        <w:ind w:right="280" w:firstLine="480"/>
        <w:rPr>
          <w:rFonts w:ascii="Times New Roman" w:eastAsia="標楷體" w:hAnsi="Times New Roman"/>
          <w:kern w:val="0"/>
          <w:szCs w:val="24"/>
        </w:rPr>
      </w:pPr>
    </w:p>
    <w:p w:rsidR="00A15F63" w:rsidRPr="00E214C8" w:rsidRDefault="00A15F63" w:rsidP="00A15F63">
      <w:pPr>
        <w:widowControl/>
        <w:ind w:right="280" w:firstLine="480"/>
        <w:rPr>
          <w:rFonts w:ascii="Times New Roman" w:eastAsia="標楷體" w:hAnsi="Times New Roman"/>
          <w:kern w:val="0"/>
          <w:szCs w:val="24"/>
        </w:rPr>
      </w:pPr>
    </w:p>
    <w:p w:rsidR="00A15F63" w:rsidRPr="00E214C8" w:rsidRDefault="00A15F63" w:rsidP="00A15F63">
      <w:pPr>
        <w:widowControl/>
        <w:ind w:right="280" w:firstLine="480"/>
        <w:rPr>
          <w:rFonts w:ascii="Times New Roman" w:eastAsia="標楷體" w:hAnsi="Times New Roman"/>
          <w:kern w:val="0"/>
          <w:szCs w:val="24"/>
        </w:rPr>
      </w:pPr>
    </w:p>
    <w:p w:rsidR="00A15F63" w:rsidRPr="00E214C8" w:rsidRDefault="00A15F63" w:rsidP="00A15F63">
      <w:pPr>
        <w:widowControl/>
        <w:ind w:right="280" w:firstLine="480"/>
        <w:rPr>
          <w:rFonts w:ascii="Times New Roman" w:eastAsia="標楷體" w:hAnsi="Times New Roman"/>
          <w:kern w:val="0"/>
          <w:szCs w:val="24"/>
        </w:rPr>
      </w:pPr>
    </w:p>
    <w:p w:rsidR="00A15F63" w:rsidRPr="00E214C8" w:rsidRDefault="00A15F63" w:rsidP="00A15F63">
      <w:pPr>
        <w:widowControl/>
        <w:ind w:right="280" w:firstLine="480"/>
        <w:rPr>
          <w:rFonts w:ascii="Times New Roman" w:eastAsia="標楷體" w:hAnsi="Times New Roman"/>
          <w:kern w:val="0"/>
          <w:szCs w:val="24"/>
        </w:rPr>
      </w:pPr>
    </w:p>
    <w:p w:rsidR="00A15F63" w:rsidRPr="00E214C8" w:rsidRDefault="00A15F63" w:rsidP="00A15F63">
      <w:pPr>
        <w:widowControl/>
        <w:ind w:right="280" w:firstLine="480"/>
        <w:rPr>
          <w:rFonts w:ascii="Times New Roman" w:eastAsia="標楷體" w:hAnsi="Times New Roman"/>
          <w:kern w:val="0"/>
          <w:szCs w:val="24"/>
        </w:rPr>
      </w:pPr>
    </w:p>
    <w:p w:rsidR="00A15F63" w:rsidRPr="00E214C8" w:rsidRDefault="00A15F63" w:rsidP="00A15F63">
      <w:pPr>
        <w:widowControl/>
        <w:ind w:right="280" w:firstLine="480"/>
        <w:rPr>
          <w:rFonts w:ascii="Times New Roman" w:eastAsia="標楷體" w:hAnsi="Times New Roman"/>
          <w:kern w:val="0"/>
          <w:szCs w:val="24"/>
        </w:rPr>
      </w:pPr>
    </w:p>
    <w:p w:rsidR="00A15F63" w:rsidRPr="00E214C8" w:rsidRDefault="00A15F63" w:rsidP="00A15F63">
      <w:pPr>
        <w:widowControl/>
        <w:ind w:right="280" w:firstLine="480"/>
        <w:rPr>
          <w:rFonts w:ascii="Times New Roman" w:eastAsia="標楷體" w:hAnsi="Times New Roman"/>
          <w:kern w:val="0"/>
          <w:szCs w:val="24"/>
        </w:rPr>
      </w:pPr>
    </w:p>
    <w:p w:rsidR="00A15F63" w:rsidRPr="00E214C8" w:rsidRDefault="00A15F63" w:rsidP="001838A8">
      <w:pPr>
        <w:pStyle w:val="3"/>
        <w:ind w:right="280" w:firstLine="721"/>
        <w:rPr>
          <w:rFonts w:ascii="Times New Roman" w:eastAsia="標楷體" w:hAnsi="Times New Roman"/>
        </w:rPr>
      </w:pPr>
      <w:bookmarkStart w:id="32" w:name="_Toc497122785"/>
      <w:bookmarkEnd w:id="29"/>
      <w:bookmarkEnd w:id="30"/>
      <w:bookmarkEnd w:id="31"/>
      <w:r w:rsidRPr="00E214C8">
        <w:rPr>
          <w:rFonts w:ascii="Times New Roman" w:eastAsia="標楷體" w:hAnsi="Times New Roman"/>
        </w:rPr>
        <w:lastRenderedPageBreak/>
        <w:t>伍、財務計劃</w:t>
      </w:r>
      <w:bookmarkEnd w:id="32"/>
    </w:p>
    <w:p w:rsidR="00A15F63" w:rsidRPr="00E214C8" w:rsidRDefault="00A15F63" w:rsidP="00A15F63">
      <w:pPr>
        <w:keepNext/>
        <w:spacing w:line="360" w:lineRule="auto"/>
        <w:ind w:right="280" w:firstLine="561"/>
        <w:outlineLvl w:val="1"/>
        <w:rPr>
          <w:rFonts w:ascii="Times New Roman" w:eastAsia="標楷體" w:hAnsi="Times New Roman"/>
          <w:b/>
          <w:bCs/>
          <w:sz w:val="28"/>
          <w:szCs w:val="28"/>
        </w:rPr>
      </w:pPr>
      <w:bookmarkStart w:id="33" w:name="_Toc497122786"/>
      <w:bookmarkStart w:id="34" w:name="_Toc243207777"/>
      <w:r w:rsidRPr="00E214C8">
        <w:rPr>
          <w:rFonts w:ascii="Times New Roman" w:eastAsia="標楷體" w:hAnsi="Times New Roman"/>
          <w:b/>
          <w:bCs/>
          <w:sz w:val="28"/>
          <w:szCs w:val="28"/>
        </w:rPr>
        <w:t>一、資產結構</w:t>
      </w:r>
      <w:bookmarkEnd w:id="33"/>
    </w:p>
    <w:p w:rsidR="00A15F63" w:rsidRPr="00E214C8" w:rsidRDefault="00A15F63" w:rsidP="00A15F63">
      <w:pPr>
        <w:ind w:right="280" w:firstLine="480"/>
        <w:jc w:val="center"/>
        <w:rPr>
          <w:rFonts w:ascii="Times New Roman" w:eastAsia="標楷體" w:hAnsi="Times New Roman"/>
          <w:szCs w:val="20"/>
        </w:rPr>
      </w:pPr>
      <w:bookmarkStart w:id="35" w:name="_Toc355951703"/>
      <w:r w:rsidRPr="00E214C8">
        <w:rPr>
          <w:rFonts w:ascii="Times New Roman" w:eastAsia="標楷體" w:hAnsi="Times New Roman"/>
          <w:szCs w:val="20"/>
        </w:rPr>
        <w:t>表</w:t>
      </w:r>
      <w:r w:rsidRPr="00E214C8">
        <w:rPr>
          <w:rFonts w:ascii="Times New Roman" w:eastAsia="標楷體" w:hAnsi="Times New Roman"/>
          <w:szCs w:val="20"/>
        </w:rPr>
        <w:t xml:space="preserve"> </w:t>
      </w:r>
      <w:r w:rsidRPr="00E214C8">
        <w:rPr>
          <w:rFonts w:ascii="Times New Roman" w:eastAsia="標楷體" w:hAnsi="Times New Roman"/>
          <w:szCs w:val="20"/>
        </w:rPr>
        <w:fldChar w:fldCharType="begin"/>
      </w:r>
      <w:r w:rsidRPr="00E214C8">
        <w:rPr>
          <w:rFonts w:ascii="Times New Roman" w:eastAsia="標楷體" w:hAnsi="Times New Roman"/>
          <w:szCs w:val="20"/>
        </w:rPr>
        <w:instrText xml:space="preserve"> SEQ </w:instrText>
      </w:r>
      <w:r w:rsidRPr="00E214C8">
        <w:rPr>
          <w:rFonts w:ascii="Times New Roman" w:eastAsia="標楷體" w:hAnsi="Times New Roman"/>
          <w:szCs w:val="20"/>
        </w:rPr>
        <w:instrText>表</w:instrText>
      </w:r>
      <w:r w:rsidRPr="00E214C8">
        <w:rPr>
          <w:rFonts w:ascii="Times New Roman" w:eastAsia="標楷體" w:hAnsi="Times New Roman"/>
          <w:szCs w:val="20"/>
        </w:rPr>
        <w:instrText xml:space="preserve"> \* ARABIC </w:instrText>
      </w:r>
      <w:r w:rsidRPr="00E214C8">
        <w:rPr>
          <w:rFonts w:ascii="Times New Roman" w:eastAsia="標楷體" w:hAnsi="Times New Roman"/>
          <w:szCs w:val="20"/>
        </w:rPr>
        <w:fldChar w:fldCharType="separate"/>
      </w:r>
      <w:r w:rsidR="00E17014">
        <w:rPr>
          <w:rFonts w:ascii="Times New Roman" w:eastAsia="標楷體" w:hAnsi="Times New Roman"/>
          <w:noProof/>
          <w:szCs w:val="20"/>
        </w:rPr>
        <w:t>2</w:t>
      </w:r>
      <w:r w:rsidRPr="00E214C8">
        <w:rPr>
          <w:rFonts w:ascii="Times New Roman" w:eastAsia="標楷體" w:hAnsi="Times New Roman"/>
          <w:szCs w:val="20"/>
        </w:rPr>
        <w:fldChar w:fldCharType="end"/>
      </w:r>
      <w:r w:rsidRPr="00E214C8">
        <w:rPr>
          <w:rFonts w:ascii="Times New Roman" w:eastAsia="標楷體" w:hAnsi="Times New Roman"/>
          <w:szCs w:val="20"/>
        </w:rPr>
        <w:t xml:space="preserve"> </w:t>
      </w:r>
      <w:r w:rsidRPr="00E214C8">
        <w:rPr>
          <w:rFonts w:ascii="Times New Roman" w:eastAsia="標楷體" w:hAnsi="Times New Roman"/>
          <w:szCs w:val="20"/>
        </w:rPr>
        <w:t>資產結構分析表</w:t>
      </w:r>
      <w:bookmarkEnd w:id="3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A15F63" w:rsidRPr="00E214C8" w:rsidTr="00A15F63">
        <w:trPr>
          <w:jc w:val="center"/>
        </w:trPr>
        <w:tc>
          <w:tcPr>
            <w:tcW w:w="2090" w:type="dxa"/>
            <w:shd w:val="clear" w:color="auto" w:fill="D9D9D9"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val="x-none" w:eastAsia="en-US"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val="x-none" w:eastAsia="en-US" w:bidi="en-US"/>
              </w:rPr>
              <w:t>資金來源</w:t>
            </w:r>
          </w:p>
        </w:tc>
        <w:tc>
          <w:tcPr>
            <w:tcW w:w="2090" w:type="dxa"/>
            <w:shd w:val="clear" w:color="auto" w:fill="D9D9D9"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val="x-none" w:eastAsia="en-US"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val="x-none" w:eastAsia="en-US" w:bidi="en-US"/>
              </w:rPr>
              <w:t>青創貸款</w:t>
            </w:r>
          </w:p>
        </w:tc>
        <w:tc>
          <w:tcPr>
            <w:tcW w:w="2091" w:type="dxa"/>
            <w:shd w:val="clear" w:color="auto" w:fill="D9D9D9"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val="x-none" w:eastAsia="en-US"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val="x-none" w:eastAsia="en-US" w:bidi="en-US"/>
              </w:rPr>
              <w:t>自有資金</w:t>
            </w:r>
          </w:p>
        </w:tc>
        <w:tc>
          <w:tcPr>
            <w:tcW w:w="2091" w:type="dxa"/>
            <w:shd w:val="clear" w:color="auto" w:fill="D9D9D9"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val="x-none" w:eastAsia="en-US"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val="x-none" w:eastAsia="en-US" w:bidi="en-US"/>
              </w:rPr>
              <w:t>合作廠商</w:t>
            </w:r>
          </w:p>
        </w:tc>
      </w:tr>
      <w:tr w:rsidR="00A15F63" w:rsidRPr="00E214C8" w:rsidTr="00A15F63">
        <w:trPr>
          <w:jc w:val="center"/>
        </w:trPr>
        <w:tc>
          <w:tcPr>
            <w:tcW w:w="2090" w:type="dxa"/>
            <w:shd w:val="clear" w:color="auto" w:fill="D9D9D9"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val="x-none" w:eastAsia="en-US"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val="x-none" w:eastAsia="en-US" w:bidi="en-US"/>
              </w:rPr>
              <w:t>金額</w:t>
            </w:r>
          </w:p>
        </w:tc>
        <w:tc>
          <w:tcPr>
            <w:tcW w:w="2090" w:type="dxa"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val="x-none" w:eastAsia="en-US"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val="x-none" w:eastAsia="en-US" w:bidi="en-US"/>
              </w:rPr>
              <w:t xml:space="preserve">N.T.  </w:t>
            </w:r>
          </w:p>
        </w:tc>
        <w:tc>
          <w:tcPr>
            <w:tcW w:w="2091" w:type="dxa"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rPr>
                <w:rFonts w:ascii="Times New Roman" w:eastAsia="標楷體" w:hAnsi="Times New Roman"/>
                <w:kern w:val="0"/>
                <w:szCs w:val="24"/>
                <w:lang w:val="x-none" w:eastAsia="en-US"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val="x-none" w:eastAsia="en-US" w:bidi="en-US"/>
              </w:rPr>
              <w:t xml:space="preserve">N.T.  </w:t>
            </w:r>
          </w:p>
        </w:tc>
        <w:tc>
          <w:tcPr>
            <w:tcW w:w="2091" w:type="dxa"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val="x-none" w:eastAsia="en-US"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val="x-none" w:eastAsia="en-US" w:bidi="en-US"/>
              </w:rPr>
              <w:t xml:space="preserve">N.T. </w:t>
            </w:r>
          </w:p>
        </w:tc>
      </w:tr>
      <w:tr w:rsidR="00A15F63" w:rsidRPr="00E214C8" w:rsidTr="00A15F63">
        <w:trPr>
          <w:jc w:val="center"/>
        </w:trPr>
        <w:tc>
          <w:tcPr>
            <w:tcW w:w="2090" w:type="dxa"/>
            <w:shd w:val="clear" w:color="auto" w:fill="D9D9D9"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val="x-none" w:eastAsia="en-US"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val="x-none" w:eastAsia="en-US" w:bidi="en-US"/>
              </w:rPr>
              <w:t>比例</w:t>
            </w:r>
          </w:p>
        </w:tc>
        <w:tc>
          <w:tcPr>
            <w:tcW w:w="2090" w:type="dxa"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val="x-none" w:eastAsia="en-US"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val="x-none" w:eastAsia="en-US" w:bidi="en-US"/>
              </w:rPr>
              <w:t>20%</w:t>
            </w:r>
          </w:p>
        </w:tc>
        <w:tc>
          <w:tcPr>
            <w:tcW w:w="2091" w:type="dxa"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val="x-none" w:eastAsia="en-US"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val="x-none" w:eastAsia="en-US" w:bidi="en-US"/>
              </w:rPr>
              <w:t>40%</w:t>
            </w:r>
          </w:p>
        </w:tc>
        <w:tc>
          <w:tcPr>
            <w:tcW w:w="2091" w:type="dxa"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val="x-none" w:eastAsia="en-US"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val="x-none" w:eastAsia="en-US" w:bidi="en-US"/>
              </w:rPr>
              <w:t>40%</w:t>
            </w:r>
          </w:p>
        </w:tc>
      </w:tr>
    </w:tbl>
    <w:p w:rsidR="00A15F63" w:rsidRPr="00E214C8" w:rsidRDefault="00A15F63" w:rsidP="00A15F63">
      <w:pPr>
        <w:widowControl/>
        <w:ind w:right="280" w:firstLine="480"/>
        <w:rPr>
          <w:rFonts w:ascii="Times New Roman" w:eastAsia="標楷體" w:hAnsi="Times New Roman"/>
          <w:kern w:val="0"/>
          <w:szCs w:val="24"/>
          <w:lang w:eastAsia="en-US" w:bidi="en-US"/>
        </w:rPr>
      </w:pPr>
    </w:p>
    <w:p w:rsidR="00A15F63" w:rsidRPr="00E214C8" w:rsidRDefault="00A15F63" w:rsidP="00A15F63">
      <w:pPr>
        <w:keepNext/>
        <w:spacing w:line="360" w:lineRule="auto"/>
        <w:ind w:right="280" w:firstLine="561"/>
        <w:outlineLvl w:val="1"/>
        <w:rPr>
          <w:rFonts w:ascii="Times New Roman" w:eastAsia="標楷體" w:hAnsi="Times New Roman"/>
          <w:b/>
          <w:bCs/>
          <w:sz w:val="28"/>
          <w:szCs w:val="28"/>
        </w:rPr>
      </w:pPr>
      <w:bookmarkStart w:id="36" w:name="_Toc497122787"/>
      <w:r w:rsidRPr="00E214C8">
        <w:rPr>
          <w:rFonts w:ascii="Times New Roman" w:eastAsia="標楷體" w:hAnsi="Times New Roman"/>
          <w:b/>
          <w:bCs/>
          <w:sz w:val="28"/>
          <w:szCs w:val="28"/>
        </w:rPr>
        <w:t>二、財務</w:t>
      </w:r>
      <w:bookmarkEnd w:id="34"/>
      <w:r w:rsidRPr="00E214C8">
        <w:rPr>
          <w:rFonts w:ascii="Times New Roman" w:eastAsia="標楷體" w:hAnsi="Times New Roman"/>
          <w:b/>
          <w:bCs/>
          <w:sz w:val="28"/>
          <w:szCs w:val="28"/>
        </w:rPr>
        <w:t>分析</w:t>
      </w:r>
      <w:bookmarkEnd w:id="36"/>
    </w:p>
    <w:p w:rsidR="00A15F63" w:rsidRPr="00E214C8" w:rsidRDefault="00A15F63" w:rsidP="00A15F63">
      <w:pPr>
        <w:ind w:right="280" w:firstLine="480"/>
        <w:jc w:val="center"/>
        <w:rPr>
          <w:rFonts w:ascii="Times New Roman" w:eastAsia="標楷體" w:hAnsi="Times New Roman"/>
          <w:szCs w:val="20"/>
        </w:rPr>
      </w:pPr>
      <w:bookmarkStart w:id="37" w:name="_Toc246877590"/>
      <w:bookmarkStart w:id="38" w:name="_Toc355951704"/>
      <w:r w:rsidRPr="00E214C8">
        <w:rPr>
          <w:rFonts w:ascii="Times New Roman" w:eastAsia="標楷體" w:hAnsi="Times New Roman"/>
          <w:szCs w:val="20"/>
        </w:rPr>
        <w:t>表</w:t>
      </w:r>
      <w:r w:rsidRPr="00E214C8">
        <w:rPr>
          <w:rFonts w:ascii="Times New Roman" w:eastAsia="標楷體" w:hAnsi="Times New Roman"/>
          <w:szCs w:val="20"/>
        </w:rPr>
        <w:t xml:space="preserve"> </w:t>
      </w:r>
      <w:r w:rsidRPr="00E214C8">
        <w:rPr>
          <w:rFonts w:ascii="Times New Roman" w:eastAsia="標楷體" w:hAnsi="Times New Roman"/>
          <w:szCs w:val="20"/>
        </w:rPr>
        <w:fldChar w:fldCharType="begin"/>
      </w:r>
      <w:r w:rsidRPr="00E214C8">
        <w:rPr>
          <w:rFonts w:ascii="Times New Roman" w:eastAsia="標楷體" w:hAnsi="Times New Roman"/>
          <w:szCs w:val="20"/>
        </w:rPr>
        <w:instrText xml:space="preserve"> SEQ </w:instrText>
      </w:r>
      <w:r w:rsidRPr="00E214C8">
        <w:rPr>
          <w:rFonts w:ascii="Times New Roman" w:eastAsia="標楷體" w:hAnsi="Times New Roman"/>
          <w:szCs w:val="20"/>
        </w:rPr>
        <w:instrText>表</w:instrText>
      </w:r>
      <w:r w:rsidRPr="00E214C8">
        <w:rPr>
          <w:rFonts w:ascii="Times New Roman" w:eastAsia="標楷體" w:hAnsi="Times New Roman"/>
          <w:szCs w:val="20"/>
        </w:rPr>
        <w:instrText xml:space="preserve"> \* ARABIC </w:instrText>
      </w:r>
      <w:r w:rsidRPr="00E214C8">
        <w:rPr>
          <w:rFonts w:ascii="Times New Roman" w:eastAsia="標楷體" w:hAnsi="Times New Roman"/>
          <w:szCs w:val="20"/>
        </w:rPr>
        <w:fldChar w:fldCharType="separate"/>
      </w:r>
      <w:r w:rsidR="00E17014">
        <w:rPr>
          <w:rFonts w:ascii="Times New Roman" w:eastAsia="標楷體" w:hAnsi="Times New Roman"/>
          <w:noProof/>
          <w:szCs w:val="20"/>
        </w:rPr>
        <w:t>3</w:t>
      </w:r>
      <w:r w:rsidRPr="00E214C8">
        <w:rPr>
          <w:rFonts w:ascii="Times New Roman" w:eastAsia="標楷體" w:hAnsi="Times New Roman"/>
          <w:szCs w:val="20"/>
        </w:rPr>
        <w:fldChar w:fldCharType="end"/>
      </w:r>
      <w:r w:rsidRPr="00E214C8">
        <w:rPr>
          <w:rFonts w:ascii="Times New Roman" w:eastAsia="標楷體" w:hAnsi="Times New Roman"/>
          <w:szCs w:val="20"/>
        </w:rPr>
        <w:t xml:space="preserve"> </w:t>
      </w:r>
      <w:r w:rsidRPr="00E214C8">
        <w:rPr>
          <w:rFonts w:ascii="Times New Roman" w:eastAsia="標楷體" w:hAnsi="Times New Roman"/>
          <w:szCs w:val="20"/>
        </w:rPr>
        <w:t>財務規劃分析表</w:t>
      </w:r>
      <w:bookmarkEnd w:id="37"/>
      <w:bookmarkEnd w:id="38"/>
    </w:p>
    <w:tbl>
      <w:tblPr>
        <w:tblW w:w="4784" w:type="pct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0"/>
        <w:gridCol w:w="2445"/>
        <w:gridCol w:w="1545"/>
        <w:gridCol w:w="1757"/>
        <w:gridCol w:w="2179"/>
      </w:tblGrid>
      <w:tr w:rsidR="00A15F63" w:rsidRPr="00E214C8" w:rsidTr="00A15F63">
        <w:trPr>
          <w:tblHeader/>
          <w:jc w:val="right"/>
        </w:trPr>
        <w:tc>
          <w:tcPr>
            <w:tcW w:w="670" w:type="pct"/>
            <w:tcBorders>
              <w:tl2br w:val="single" w:sz="4" w:space="0" w:color="auto"/>
            </w:tcBorders>
            <w:shd w:val="clear" w:color="auto" w:fill="DBE5F1"/>
            <w:noWrap/>
          </w:tcPr>
          <w:p w:rsidR="00A15F63" w:rsidRPr="00E214C8" w:rsidRDefault="00A15F63" w:rsidP="00A15F63">
            <w:pPr>
              <w:widowControl/>
              <w:ind w:right="280" w:firstLine="480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209" w:type="pct"/>
            <w:shd w:val="clear" w:color="auto" w:fill="DBE5F1"/>
            <w:noWrap/>
          </w:tcPr>
          <w:p w:rsidR="00A15F63" w:rsidRPr="00E214C8" w:rsidRDefault="00A15F63" w:rsidP="00A15F63">
            <w:pPr>
              <w:widowControl/>
              <w:spacing w:before="30" w:after="15"/>
              <w:ind w:left="45" w:right="280" w:firstLine="48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  <w:t>項目</w:t>
            </w:r>
          </w:p>
        </w:tc>
        <w:tc>
          <w:tcPr>
            <w:tcW w:w="668" w:type="pct"/>
            <w:shd w:val="clear" w:color="auto" w:fill="DBE5F1"/>
            <w:noWrap/>
          </w:tcPr>
          <w:p w:rsidR="00A15F63" w:rsidRPr="00E214C8" w:rsidRDefault="00A15F63" w:rsidP="00A15F63">
            <w:pPr>
              <w:widowControl/>
              <w:spacing w:line="400" w:lineRule="exact"/>
              <w:ind w:right="280" w:firstLine="48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  <w:t>數量</w:t>
            </w:r>
          </w:p>
        </w:tc>
        <w:tc>
          <w:tcPr>
            <w:tcW w:w="1107" w:type="pct"/>
            <w:shd w:val="clear" w:color="auto" w:fill="DBE5F1"/>
            <w:noWrap/>
          </w:tcPr>
          <w:p w:rsidR="00A15F63" w:rsidRPr="00E214C8" w:rsidRDefault="00A15F63" w:rsidP="00A15F63">
            <w:pPr>
              <w:widowControl/>
              <w:spacing w:line="400" w:lineRule="exact"/>
              <w:ind w:right="280" w:firstLine="48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  <w:t>單價</w:t>
            </w:r>
          </w:p>
        </w:tc>
        <w:tc>
          <w:tcPr>
            <w:tcW w:w="1346" w:type="pct"/>
            <w:shd w:val="clear" w:color="auto" w:fill="DBE5F1"/>
            <w:noWrap/>
          </w:tcPr>
          <w:p w:rsidR="00A15F63" w:rsidRPr="00E214C8" w:rsidRDefault="00A15F63" w:rsidP="00A15F63">
            <w:pPr>
              <w:widowControl/>
              <w:spacing w:line="400" w:lineRule="exact"/>
              <w:ind w:right="280" w:firstLine="48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  <w:t>總價</w:t>
            </w:r>
          </w:p>
        </w:tc>
      </w:tr>
      <w:tr w:rsidR="00A15F63" w:rsidRPr="00E214C8" w:rsidTr="00A15F63">
        <w:trPr>
          <w:jc w:val="right"/>
        </w:trPr>
        <w:tc>
          <w:tcPr>
            <w:tcW w:w="670" w:type="pct"/>
            <w:vMerge w:val="restar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  <w:t>資產</w:t>
            </w:r>
          </w:p>
        </w:tc>
        <w:tc>
          <w:tcPr>
            <w:tcW w:w="4330" w:type="pct"/>
            <w:gridSpan w:val="4"/>
            <w:shd w:val="clear" w:color="auto" w:fill="auto"/>
            <w:noWrap/>
          </w:tcPr>
          <w:p w:rsidR="00A15F63" w:rsidRPr="00E214C8" w:rsidRDefault="00A15F63" w:rsidP="00A15F63">
            <w:pPr>
              <w:widowControl/>
              <w:spacing w:line="400" w:lineRule="exact"/>
              <w:ind w:right="280" w:firstLine="48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  <w:t>固定成本</w:t>
            </w:r>
          </w:p>
        </w:tc>
      </w:tr>
      <w:tr w:rsidR="00A15F63" w:rsidRPr="00E214C8" w:rsidTr="00A15F63">
        <w:trPr>
          <w:jc w:val="right"/>
        </w:trPr>
        <w:tc>
          <w:tcPr>
            <w:tcW w:w="670" w:type="pct"/>
            <w:vMerge/>
            <w:shd w:val="clear" w:color="auto" w:fill="auto"/>
            <w:noWrap/>
          </w:tcPr>
          <w:p w:rsidR="00A15F63" w:rsidRPr="00E214C8" w:rsidRDefault="00A15F63" w:rsidP="00A15F63">
            <w:pPr>
              <w:widowControl/>
              <w:spacing w:before="30" w:after="15"/>
              <w:ind w:left="45" w:right="280" w:firstLine="480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209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  <w:t>電腦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  <w:t>3</w:t>
            </w: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  <w:t>台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</w:p>
        </w:tc>
      </w:tr>
      <w:tr w:rsidR="00A15F63" w:rsidRPr="00E214C8" w:rsidTr="00A15F63">
        <w:trPr>
          <w:jc w:val="right"/>
        </w:trPr>
        <w:tc>
          <w:tcPr>
            <w:tcW w:w="670" w:type="pct"/>
            <w:vMerge/>
            <w:shd w:val="clear" w:color="auto" w:fill="auto"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209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  <w:t>電腦桌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  <w:t>3</w:t>
            </w: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  <w:t>件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</w:p>
        </w:tc>
      </w:tr>
      <w:tr w:rsidR="00A15F63" w:rsidRPr="00E214C8" w:rsidTr="00A15F63">
        <w:trPr>
          <w:trHeight w:val="304"/>
          <w:jc w:val="right"/>
        </w:trPr>
        <w:tc>
          <w:tcPr>
            <w:tcW w:w="670" w:type="pct"/>
            <w:vMerge/>
            <w:shd w:val="clear" w:color="auto" w:fill="auto"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209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  <w:t>3</w:t>
            </w: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  <w:t>組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</w:p>
        </w:tc>
      </w:tr>
      <w:tr w:rsidR="00A15F63" w:rsidRPr="00E214C8" w:rsidTr="00A15F63">
        <w:trPr>
          <w:jc w:val="right"/>
        </w:trPr>
        <w:tc>
          <w:tcPr>
            <w:tcW w:w="670" w:type="pct"/>
            <w:vMerge/>
            <w:shd w:val="clear" w:color="auto" w:fill="auto"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209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  <w:t>1</w:t>
            </w: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  <w:t>台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</w:p>
        </w:tc>
      </w:tr>
      <w:tr w:rsidR="00A15F63" w:rsidRPr="00E214C8" w:rsidTr="00A15F63">
        <w:trPr>
          <w:jc w:val="right"/>
        </w:trPr>
        <w:tc>
          <w:tcPr>
            <w:tcW w:w="670" w:type="pct"/>
            <w:vMerge/>
            <w:shd w:val="clear" w:color="auto" w:fill="auto"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209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  <w:t>1</w:t>
            </w: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  <w:t>個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</w:p>
        </w:tc>
      </w:tr>
      <w:tr w:rsidR="00A15F63" w:rsidRPr="00E214C8" w:rsidTr="00A15F63">
        <w:trPr>
          <w:jc w:val="right"/>
        </w:trPr>
        <w:tc>
          <w:tcPr>
            <w:tcW w:w="670" w:type="pct"/>
            <w:vMerge/>
            <w:shd w:val="clear" w:color="auto" w:fill="auto"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209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spacing w:before="30" w:after="15"/>
              <w:ind w:left="45" w:right="280" w:firstLine="480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  <w:t>小計</w:t>
            </w:r>
          </w:p>
        </w:tc>
        <w:tc>
          <w:tcPr>
            <w:tcW w:w="3121" w:type="pct"/>
            <w:gridSpan w:val="3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</w:p>
        </w:tc>
      </w:tr>
      <w:tr w:rsidR="00A15F63" w:rsidRPr="00E214C8" w:rsidTr="00A15F63">
        <w:trPr>
          <w:jc w:val="right"/>
        </w:trPr>
        <w:tc>
          <w:tcPr>
            <w:tcW w:w="670" w:type="pct"/>
            <w:vMerge/>
            <w:shd w:val="clear" w:color="auto" w:fill="auto"/>
            <w:noWrap/>
          </w:tcPr>
          <w:p w:rsidR="00A15F63" w:rsidRPr="00E214C8" w:rsidRDefault="00A15F63" w:rsidP="00A15F63">
            <w:pPr>
              <w:widowControl/>
              <w:spacing w:before="30" w:after="15"/>
              <w:ind w:left="45" w:right="280" w:firstLine="480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4330" w:type="pct"/>
            <w:gridSpan w:val="4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  <w:t>變動成本</w:t>
            </w:r>
          </w:p>
        </w:tc>
      </w:tr>
      <w:tr w:rsidR="00A15F63" w:rsidRPr="00E214C8" w:rsidTr="00A15F63">
        <w:trPr>
          <w:jc w:val="right"/>
        </w:trPr>
        <w:tc>
          <w:tcPr>
            <w:tcW w:w="670" w:type="pct"/>
            <w:vMerge/>
            <w:shd w:val="clear" w:color="auto" w:fill="auto"/>
            <w:noWrap/>
          </w:tcPr>
          <w:p w:rsidR="00A15F63" w:rsidRPr="00E214C8" w:rsidRDefault="00A15F63" w:rsidP="00A15F63">
            <w:pPr>
              <w:widowControl/>
              <w:spacing w:before="30" w:after="15"/>
              <w:ind w:left="45" w:right="280" w:firstLine="480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209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  <w:t>網路</w:t>
            </w: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  <w:t>ADSL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  <w:t>12</w:t>
            </w: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  <w:t>個月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40"/>
              <w:jc w:val="right"/>
              <w:rPr>
                <w:rFonts w:ascii="Times New Roman" w:eastAsia="標楷體" w:hAnsi="Times New Roman"/>
                <w:color w:val="000000"/>
                <w:kern w:val="0"/>
                <w:sz w:val="22"/>
                <w:szCs w:val="24"/>
                <w:lang w:eastAsia="en-US" w:bidi="en-US"/>
              </w:rPr>
            </w:pP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</w:p>
        </w:tc>
      </w:tr>
      <w:tr w:rsidR="00A15F63" w:rsidRPr="00E214C8" w:rsidTr="00A15F63">
        <w:trPr>
          <w:jc w:val="right"/>
        </w:trPr>
        <w:tc>
          <w:tcPr>
            <w:tcW w:w="670" w:type="pct"/>
            <w:vMerge/>
            <w:shd w:val="clear" w:color="auto" w:fill="auto"/>
            <w:noWrap/>
          </w:tcPr>
          <w:p w:rsidR="00A15F63" w:rsidRPr="00E214C8" w:rsidRDefault="00A15F63" w:rsidP="00A15F63">
            <w:pPr>
              <w:widowControl/>
              <w:spacing w:before="30" w:after="15"/>
              <w:ind w:left="45" w:right="280" w:firstLine="480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209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  <w:t>小計</w:t>
            </w:r>
          </w:p>
        </w:tc>
        <w:tc>
          <w:tcPr>
            <w:tcW w:w="3121" w:type="pct"/>
            <w:gridSpan w:val="3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</w:p>
        </w:tc>
      </w:tr>
      <w:tr w:rsidR="00A15F63" w:rsidRPr="00E214C8" w:rsidTr="00A15F63">
        <w:trPr>
          <w:jc w:val="right"/>
        </w:trPr>
        <w:tc>
          <w:tcPr>
            <w:tcW w:w="670" w:type="pct"/>
            <w:vMerge/>
            <w:shd w:val="clear" w:color="auto" w:fill="auto"/>
            <w:noWrap/>
          </w:tcPr>
          <w:p w:rsidR="00A15F63" w:rsidRPr="00E214C8" w:rsidRDefault="00A15F63" w:rsidP="00A15F63">
            <w:pPr>
              <w:widowControl/>
              <w:spacing w:before="30" w:after="15"/>
              <w:ind w:left="45" w:right="280" w:firstLine="480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209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  <w:t>合計</w:t>
            </w:r>
          </w:p>
        </w:tc>
        <w:tc>
          <w:tcPr>
            <w:tcW w:w="3121" w:type="pct"/>
            <w:gridSpan w:val="3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</w:p>
        </w:tc>
      </w:tr>
      <w:tr w:rsidR="00A15F63" w:rsidRPr="00E214C8" w:rsidTr="00A15F63">
        <w:trPr>
          <w:trHeight w:val="318"/>
          <w:jc w:val="right"/>
        </w:trPr>
        <w:tc>
          <w:tcPr>
            <w:tcW w:w="670" w:type="pct"/>
            <w:vMerge w:val="restar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spacing w:before="30" w:after="15"/>
              <w:ind w:left="45" w:right="280" w:firstLine="48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  <w:t>行銷</w:t>
            </w:r>
          </w:p>
        </w:tc>
        <w:tc>
          <w:tcPr>
            <w:tcW w:w="1209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spacing w:before="30" w:after="15"/>
              <w:ind w:left="45" w:right="280" w:firstLine="480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  <w:t>1</w:t>
            </w: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  <w:t>件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  <w:t>自行設計</w:t>
            </w: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  <w:t>0</w:t>
            </w:r>
          </w:p>
        </w:tc>
      </w:tr>
      <w:tr w:rsidR="00A15F63" w:rsidRPr="00E214C8" w:rsidTr="00A15F63">
        <w:trPr>
          <w:jc w:val="right"/>
        </w:trPr>
        <w:tc>
          <w:tcPr>
            <w:tcW w:w="670" w:type="pct"/>
            <w:vMerge/>
            <w:shd w:val="clear" w:color="auto" w:fill="auto"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209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spacing w:before="30" w:after="15"/>
              <w:ind w:left="45" w:right="280" w:firstLine="480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  <w:t>1</w:t>
            </w: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  <w:t>件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  <w:t>自行設計</w:t>
            </w: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  <w:t>0</w:t>
            </w:r>
          </w:p>
        </w:tc>
      </w:tr>
      <w:tr w:rsidR="00A15F63" w:rsidRPr="00E214C8" w:rsidTr="00A15F63">
        <w:trPr>
          <w:jc w:val="right"/>
        </w:trPr>
        <w:tc>
          <w:tcPr>
            <w:tcW w:w="670" w:type="pct"/>
            <w:vMerge/>
            <w:shd w:val="clear" w:color="auto" w:fill="auto"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209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spacing w:before="30" w:after="15"/>
              <w:ind w:left="45" w:right="280" w:firstLine="480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  <w:t>小計</w:t>
            </w:r>
          </w:p>
        </w:tc>
        <w:tc>
          <w:tcPr>
            <w:tcW w:w="3121" w:type="pct"/>
            <w:gridSpan w:val="3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  <w:t>0</w:t>
            </w:r>
          </w:p>
        </w:tc>
      </w:tr>
      <w:tr w:rsidR="00A15F63" w:rsidRPr="00E214C8" w:rsidTr="00A15F63">
        <w:trPr>
          <w:trHeight w:val="266"/>
          <w:jc w:val="right"/>
        </w:trPr>
        <w:tc>
          <w:tcPr>
            <w:tcW w:w="670" w:type="pct"/>
            <w:vMerge w:val="restar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spacing w:before="30" w:after="15"/>
              <w:ind w:left="45" w:right="280" w:firstLine="48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  <w:t>其它</w:t>
            </w:r>
          </w:p>
        </w:tc>
        <w:tc>
          <w:tcPr>
            <w:tcW w:w="1209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  <w:t>架設部落格費用</w:t>
            </w: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  <w:t>1</w:t>
            </w: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  <w:t>站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  <w:t>免費空間</w:t>
            </w: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  <w:t>0</w:t>
            </w:r>
          </w:p>
        </w:tc>
      </w:tr>
      <w:tr w:rsidR="00A15F63" w:rsidRPr="00E214C8" w:rsidTr="00A15F63">
        <w:trPr>
          <w:jc w:val="right"/>
        </w:trPr>
        <w:tc>
          <w:tcPr>
            <w:tcW w:w="670" w:type="pct"/>
            <w:vMerge/>
            <w:shd w:val="clear" w:color="auto" w:fill="auto"/>
            <w:vAlign w:val="center"/>
          </w:tcPr>
          <w:p w:rsidR="00A15F63" w:rsidRPr="00E214C8" w:rsidRDefault="00A15F63" w:rsidP="00A15F63">
            <w:pPr>
              <w:widowControl/>
              <w:spacing w:before="30" w:after="15"/>
              <w:ind w:left="45" w:right="280" w:firstLine="48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209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spacing w:before="30" w:after="15"/>
              <w:ind w:left="45" w:right="280" w:firstLine="480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  <w:t>12</w:t>
            </w: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  <w:t>個月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right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right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</w:p>
        </w:tc>
      </w:tr>
      <w:tr w:rsidR="00A15F63" w:rsidRPr="00E214C8" w:rsidTr="00A15F63">
        <w:trPr>
          <w:jc w:val="right"/>
        </w:trPr>
        <w:tc>
          <w:tcPr>
            <w:tcW w:w="670" w:type="pct"/>
            <w:vMerge/>
            <w:shd w:val="clear" w:color="auto" w:fill="auto"/>
            <w:vAlign w:val="center"/>
          </w:tcPr>
          <w:p w:rsidR="00A15F63" w:rsidRPr="00E214C8" w:rsidRDefault="00A15F63" w:rsidP="00A15F63">
            <w:pPr>
              <w:widowControl/>
              <w:spacing w:before="30" w:after="15"/>
              <w:ind w:left="45" w:right="280" w:firstLine="48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209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spacing w:before="30" w:after="15"/>
              <w:ind w:left="45" w:right="280" w:firstLine="480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  <w:t>1</w:t>
            </w: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  <w:t>件</w:t>
            </w:r>
          </w:p>
        </w:tc>
        <w:tc>
          <w:tcPr>
            <w:tcW w:w="1107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right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right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</w:p>
        </w:tc>
      </w:tr>
      <w:tr w:rsidR="00A15F63" w:rsidRPr="00E214C8" w:rsidTr="00A15F63">
        <w:trPr>
          <w:jc w:val="right"/>
        </w:trPr>
        <w:tc>
          <w:tcPr>
            <w:tcW w:w="670" w:type="pct"/>
            <w:vMerge/>
            <w:shd w:val="clear" w:color="auto" w:fill="auto"/>
            <w:vAlign w:val="center"/>
          </w:tcPr>
          <w:p w:rsidR="00A15F63" w:rsidRPr="00E214C8" w:rsidRDefault="00A15F63" w:rsidP="00A15F63">
            <w:pPr>
              <w:widowControl/>
              <w:spacing w:before="30" w:after="15"/>
              <w:ind w:left="45" w:right="280" w:firstLine="48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209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spacing w:before="30" w:after="15"/>
              <w:ind w:left="45" w:right="280" w:firstLine="480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  <w:t>小計</w:t>
            </w:r>
          </w:p>
        </w:tc>
        <w:tc>
          <w:tcPr>
            <w:tcW w:w="3121" w:type="pct"/>
            <w:gridSpan w:val="3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</w:p>
        </w:tc>
      </w:tr>
      <w:tr w:rsidR="00A15F63" w:rsidRPr="00E214C8" w:rsidTr="00A15F63">
        <w:trPr>
          <w:jc w:val="right"/>
        </w:trPr>
        <w:tc>
          <w:tcPr>
            <w:tcW w:w="670" w:type="pct"/>
            <w:vMerge/>
            <w:shd w:val="clear" w:color="auto" w:fill="auto"/>
            <w:vAlign w:val="center"/>
          </w:tcPr>
          <w:p w:rsidR="00A15F63" w:rsidRPr="00E214C8" w:rsidRDefault="00A15F63" w:rsidP="00A15F63">
            <w:pPr>
              <w:widowControl/>
              <w:spacing w:before="30" w:after="15"/>
              <w:ind w:left="45" w:right="280" w:firstLine="48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209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spacing w:before="30" w:after="15"/>
              <w:ind w:left="45" w:right="280" w:firstLine="480"/>
              <w:rPr>
                <w:rFonts w:ascii="Times New Roman" w:eastAsia="標楷體" w:hAnsi="Times New Roman"/>
                <w:color w:val="000000"/>
                <w:kern w:val="0"/>
                <w:szCs w:val="24"/>
                <w:lang w:bidi="en-US"/>
              </w:rPr>
            </w:pPr>
          </w:p>
        </w:tc>
        <w:tc>
          <w:tcPr>
            <w:tcW w:w="668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107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</w:p>
        </w:tc>
      </w:tr>
      <w:tr w:rsidR="00A15F63" w:rsidRPr="00E214C8" w:rsidTr="00A15F63">
        <w:trPr>
          <w:jc w:val="right"/>
        </w:trPr>
        <w:tc>
          <w:tcPr>
            <w:tcW w:w="670" w:type="pct"/>
            <w:vMerge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spacing w:before="30" w:after="15"/>
              <w:ind w:left="45" w:right="280" w:firstLine="48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209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spacing w:before="30" w:after="15"/>
              <w:ind w:left="45" w:right="280" w:firstLine="480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  <w:t>雜項支出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  <w:t>12</w:t>
            </w: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  <w:t>個月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</w:p>
        </w:tc>
      </w:tr>
      <w:tr w:rsidR="00A15F63" w:rsidRPr="00E214C8" w:rsidTr="00A15F63">
        <w:trPr>
          <w:jc w:val="right"/>
        </w:trPr>
        <w:tc>
          <w:tcPr>
            <w:tcW w:w="670" w:type="pct"/>
            <w:vMerge/>
            <w:shd w:val="clear" w:color="auto" w:fill="auto"/>
            <w:noWrap/>
          </w:tcPr>
          <w:p w:rsidR="00A15F63" w:rsidRPr="00E214C8" w:rsidRDefault="00A15F63" w:rsidP="00A15F63">
            <w:pPr>
              <w:widowControl/>
              <w:spacing w:before="30" w:after="15"/>
              <w:ind w:left="45" w:right="280" w:firstLine="480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209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spacing w:before="30" w:after="15"/>
              <w:ind w:left="45" w:right="280" w:firstLine="480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  <w:t>交際費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  <w:t>12</w:t>
            </w: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  <w:t>個月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right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</w:p>
        </w:tc>
      </w:tr>
      <w:tr w:rsidR="00A15F63" w:rsidRPr="00E214C8" w:rsidTr="00A15F63">
        <w:trPr>
          <w:jc w:val="right"/>
        </w:trPr>
        <w:tc>
          <w:tcPr>
            <w:tcW w:w="670" w:type="pct"/>
            <w:vMerge/>
            <w:shd w:val="clear" w:color="auto" w:fill="auto"/>
            <w:noWrap/>
          </w:tcPr>
          <w:p w:rsidR="00A15F63" w:rsidRPr="00E214C8" w:rsidRDefault="00A15F63" w:rsidP="00A15F63">
            <w:pPr>
              <w:widowControl/>
              <w:spacing w:before="30" w:after="15"/>
              <w:ind w:left="45" w:right="280" w:firstLine="480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</w:p>
        </w:tc>
        <w:tc>
          <w:tcPr>
            <w:tcW w:w="1209" w:type="pct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spacing w:before="30" w:after="15"/>
              <w:ind w:left="45" w:right="280" w:firstLine="480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  <w:t>小計</w:t>
            </w:r>
          </w:p>
        </w:tc>
        <w:tc>
          <w:tcPr>
            <w:tcW w:w="3121" w:type="pct"/>
            <w:gridSpan w:val="3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</w:p>
        </w:tc>
      </w:tr>
      <w:tr w:rsidR="00A15F63" w:rsidRPr="00E214C8" w:rsidTr="00A15F63">
        <w:trPr>
          <w:jc w:val="right"/>
        </w:trPr>
        <w:tc>
          <w:tcPr>
            <w:tcW w:w="1879" w:type="pct"/>
            <w:gridSpan w:val="2"/>
            <w:shd w:val="clear" w:color="auto" w:fill="auto"/>
            <w:vAlign w:val="center"/>
          </w:tcPr>
          <w:p w:rsidR="00A15F63" w:rsidRPr="00E214C8" w:rsidRDefault="00A15F63" w:rsidP="00A15F63">
            <w:pPr>
              <w:widowControl/>
              <w:spacing w:before="30" w:after="15"/>
              <w:ind w:left="45" w:right="280" w:firstLine="48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bidi="en-US"/>
              </w:rPr>
            </w:pPr>
          </w:p>
        </w:tc>
        <w:tc>
          <w:tcPr>
            <w:tcW w:w="3121" w:type="pct"/>
            <w:gridSpan w:val="3"/>
            <w:shd w:val="clear" w:color="auto" w:fill="auto"/>
            <w:noWrap/>
            <w:vAlign w:val="center"/>
          </w:tcPr>
          <w:p w:rsidR="00A15F63" w:rsidRPr="00E214C8" w:rsidRDefault="00A15F63" w:rsidP="00A15F63">
            <w:pPr>
              <w:widowControl/>
              <w:ind w:right="280" w:firstLine="480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  <w:lang w:eastAsia="en-US" w:bidi="en-US"/>
              </w:rPr>
            </w:pPr>
          </w:p>
        </w:tc>
      </w:tr>
    </w:tbl>
    <w:p w:rsidR="00A15F63" w:rsidRPr="00E214C8" w:rsidRDefault="00A15F63" w:rsidP="00A15F63">
      <w:pPr>
        <w:keepNext/>
        <w:spacing w:line="360" w:lineRule="auto"/>
        <w:ind w:right="280" w:firstLine="561"/>
        <w:outlineLvl w:val="1"/>
        <w:rPr>
          <w:rFonts w:ascii="Times New Roman" w:eastAsia="標楷體" w:hAnsi="Times New Roman"/>
          <w:b/>
          <w:bCs/>
          <w:sz w:val="28"/>
          <w:szCs w:val="28"/>
        </w:rPr>
      </w:pPr>
      <w:bookmarkStart w:id="39" w:name="_Toc497122788"/>
      <w:r w:rsidRPr="00E214C8">
        <w:rPr>
          <w:rFonts w:ascii="Times New Roman" w:eastAsia="標楷體" w:hAnsi="Times New Roman"/>
          <w:b/>
          <w:bCs/>
          <w:sz w:val="28"/>
          <w:szCs w:val="28"/>
        </w:rPr>
        <w:lastRenderedPageBreak/>
        <w:t>三、預估財務計畫</w:t>
      </w:r>
      <w:bookmarkEnd w:id="39"/>
    </w:p>
    <w:p w:rsidR="00A15F63" w:rsidRPr="00E214C8" w:rsidRDefault="00A15F63" w:rsidP="00A15F63">
      <w:pPr>
        <w:widowControl/>
        <w:spacing w:line="400" w:lineRule="exact"/>
        <w:ind w:right="280" w:firstLine="480"/>
        <w:jc w:val="center"/>
        <w:rPr>
          <w:rFonts w:ascii="Times New Roman" w:eastAsia="標楷體" w:hAnsi="Times New Roman"/>
          <w:color w:val="000000"/>
          <w:kern w:val="0"/>
          <w:szCs w:val="24"/>
          <w:lang w:bidi="en-US"/>
        </w:rPr>
      </w:pPr>
      <w:r w:rsidRPr="00E214C8">
        <w:rPr>
          <w:rFonts w:ascii="Times New Roman" w:eastAsia="標楷體" w:hAnsi="Times New Roman"/>
          <w:kern w:val="0"/>
          <w:szCs w:val="24"/>
          <w:lang w:bidi="en-US"/>
        </w:rPr>
        <w:t>表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 xml:space="preserve"> </w:t>
      </w:r>
      <w:r w:rsidRPr="00E214C8">
        <w:rPr>
          <w:rFonts w:ascii="Times New Roman" w:eastAsia="標楷體" w:hAnsi="Times New Roman"/>
          <w:kern w:val="0"/>
          <w:szCs w:val="24"/>
          <w:lang w:eastAsia="en-US" w:bidi="en-US"/>
        </w:rPr>
        <w:fldChar w:fldCharType="begin"/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instrText xml:space="preserve"> SEQ </w:instrTex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instrText>表</w:instrTex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instrText xml:space="preserve"> \* ARABIC </w:instrText>
      </w:r>
      <w:r w:rsidRPr="00E214C8">
        <w:rPr>
          <w:rFonts w:ascii="Times New Roman" w:eastAsia="標楷體" w:hAnsi="Times New Roman"/>
          <w:kern w:val="0"/>
          <w:szCs w:val="24"/>
          <w:lang w:eastAsia="en-US" w:bidi="en-US"/>
        </w:rPr>
        <w:fldChar w:fldCharType="separate"/>
      </w:r>
      <w:r w:rsidR="00E17014">
        <w:rPr>
          <w:rFonts w:ascii="Times New Roman" w:eastAsia="標楷體" w:hAnsi="Times New Roman"/>
          <w:noProof/>
          <w:kern w:val="0"/>
          <w:szCs w:val="24"/>
          <w:lang w:bidi="en-US"/>
        </w:rPr>
        <w:t>4</w:t>
      </w:r>
      <w:r w:rsidRPr="00E214C8">
        <w:rPr>
          <w:rFonts w:ascii="Times New Roman" w:eastAsia="標楷體" w:hAnsi="Times New Roman"/>
          <w:kern w:val="0"/>
          <w:szCs w:val="24"/>
          <w:lang w:eastAsia="en-US" w:bidi="en-US"/>
        </w:rPr>
        <w:fldChar w:fldCharType="end"/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 xml:space="preserve"> </w:t>
      </w:r>
      <w:r w:rsidRPr="00E214C8">
        <w:rPr>
          <w:rFonts w:ascii="Times New Roman" w:eastAsia="標楷體" w:hAnsi="Times New Roman"/>
          <w:kern w:val="0"/>
          <w:szCs w:val="24"/>
          <w:lang w:bidi="en-US"/>
        </w:rPr>
        <w:t>財務財務計畫表</w:t>
      </w:r>
    </w:p>
    <w:tbl>
      <w:tblPr>
        <w:tblW w:w="9558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8"/>
        <w:gridCol w:w="5360"/>
      </w:tblGrid>
      <w:tr w:rsidR="00A15F63" w:rsidRPr="00E214C8" w:rsidTr="00A15F63">
        <w:trPr>
          <w:trHeight w:val="605"/>
          <w:tblCellSpacing w:w="0" w:type="dxa"/>
        </w:trPr>
        <w:tc>
          <w:tcPr>
            <w:tcW w:w="419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9EDF4"/>
            <w:vAlign w:val="center"/>
          </w:tcPr>
          <w:p w:rsidR="00A15F63" w:rsidRPr="00E214C8" w:rsidRDefault="00A15F63" w:rsidP="00A15F63">
            <w:pPr>
              <w:widowControl/>
              <w:spacing w:line="400" w:lineRule="exact"/>
              <w:ind w:right="280" w:firstLine="480"/>
              <w:rPr>
                <w:rFonts w:ascii="Times New Roman" w:eastAsia="標楷體" w:hAnsi="Times New Roman"/>
                <w:color w:val="000000"/>
                <w:kern w:val="0"/>
                <w:szCs w:val="24"/>
                <w:lang w:bidi="en-US"/>
              </w:rPr>
            </w:pP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bidi="en-US"/>
              </w:rPr>
              <w:t xml:space="preserve">　</w:t>
            </w:r>
          </w:p>
        </w:tc>
        <w:tc>
          <w:tcPr>
            <w:tcW w:w="53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9EDF4"/>
            <w:vAlign w:val="center"/>
          </w:tcPr>
          <w:p w:rsidR="00A15F63" w:rsidRPr="00E214C8" w:rsidRDefault="00A15F63" w:rsidP="00A15F63">
            <w:pPr>
              <w:widowControl/>
              <w:spacing w:line="400" w:lineRule="exact"/>
              <w:ind w:right="280" w:firstLine="48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bidi="en-US"/>
              </w:rPr>
            </w:pP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bidi="en-US"/>
              </w:rPr>
              <w:t>2017</w:t>
            </w: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bidi="en-US"/>
              </w:rPr>
              <w:t>年</w:t>
            </w:r>
          </w:p>
        </w:tc>
      </w:tr>
      <w:tr w:rsidR="00A15F63" w:rsidRPr="00E214C8" w:rsidTr="00A15F63">
        <w:trPr>
          <w:trHeight w:val="605"/>
          <w:tblCellSpacing w:w="0" w:type="dxa"/>
        </w:trPr>
        <w:tc>
          <w:tcPr>
            <w:tcW w:w="419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9EDF4"/>
            <w:vAlign w:val="center"/>
          </w:tcPr>
          <w:p w:rsidR="00A15F63" w:rsidRPr="00E214C8" w:rsidRDefault="00A15F63" w:rsidP="00A15F63">
            <w:pPr>
              <w:widowControl/>
              <w:spacing w:line="400" w:lineRule="exact"/>
              <w:ind w:right="280" w:firstLine="48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bidi="en-US"/>
              </w:rPr>
            </w:pP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bidi="en-US"/>
              </w:rPr>
              <w:t>營業目標</w:t>
            </w:r>
          </w:p>
        </w:tc>
        <w:tc>
          <w:tcPr>
            <w:tcW w:w="53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9EDF4"/>
            <w:vAlign w:val="center"/>
          </w:tcPr>
          <w:p w:rsidR="00A15F63" w:rsidRPr="00E214C8" w:rsidRDefault="00A15F63" w:rsidP="00A15F63">
            <w:pPr>
              <w:widowControl/>
              <w:spacing w:line="400" w:lineRule="exact"/>
              <w:ind w:right="280" w:firstLine="480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  <w:lang w:bidi="en-US"/>
              </w:rPr>
            </w:pPr>
          </w:p>
        </w:tc>
      </w:tr>
      <w:tr w:rsidR="00A15F63" w:rsidRPr="00E214C8" w:rsidTr="00A15F63">
        <w:trPr>
          <w:trHeight w:val="605"/>
          <w:tblCellSpacing w:w="0" w:type="dxa"/>
        </w:trPr>
        <w:tc>
          <w:tcPr>
            <w:tcW w:w="419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9EDF4"/>
            <w:vAlign w:val="center"/>
          </w:tcPr>
          <w:p w:rsidR="00A15F63" w:rsidRPr="00E214C8" w:rsidRDefault="00A15F63" w:rsidP="00A15F63">
            <w:pPr>
              <w:widowControl/>
              <w:spacing w:line="400" w:lineRule="exact"/>
              <w:ind w:right="280" w:firstLine="48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bidi="en-US"/>
              </w:rPr>
            </w:pP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bidi="en-US"/>
              </w:rPr>
              <w:t>營業成本</w:t>
            </w:r>
          </w:p>
        </w:tc>
        <w:tc>
          <w:tcPr>
            <w:tcW w:w="53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9EDF4"/>
            <w:vAlign w:val="center"/>
          </w:tcPr>
          <w:p w:rsidR="00A15F63" w:rsidRPr="00E214C8" w:rsidRDefault="00A15F63" w:rsidP="00A15F63">
            <w:pPr>
              <w:widowControl/>
              <w:spacing w:line="400" w:lineRule="exact"/>
              <w:ind w:right="280" w:firstLine="480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  <w:lang w:bidi="en-US"/>
              </w:rPr>
            </w:pPr>
          </w:p>
        </w:tc>
      </w:tr>
      <w:tr w:rsidR="00A15F63" w:rsidRPr="00E214C8" w:rsidTr="00A15F63">
        <w:trPr>
          <w:trHeight w:val="605"/>
          <w:tblCellSpacing w:w="0" w:type="dxa"/>
        </w:trPr>
        <w:tc>
          <w:tcPr>
            <w:tcW w:w="419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9EDF4"/>
            <w:vAlign w:val="center"/>
          </w:tcPr>
          <w:p w:rsidR="00A15F63" w:rsidRPr="00E214C8" w:rsidRDefault="00A15F63" w:rsidP="00A15F63">
            <w:pPr>
              <w:widowControl/>
              <w:spacing w:line="400" w:lineRule="exact"/>
              <w:ind w:right="280" w:firstLine="48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bidi="en-US"/>
              </w:rPr>
            </w:pP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bidi="en-US"/>
              </w:rPr>
              <w:t>毛</w:t>
            </w: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bidi="en-US"/>
              </w:rPr>
              <w:t xml:space="preserve">    </w:t>
            </w: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bidi="en-US"/>
              </w:rPr>
              <w:t>利</w:t>
            </w:r>
          </w:p>
        </w:tc>
        <w:tc>
          <w:tcPr>
            <w:tcW w:w="53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9EDF4"/>
            <w:vAlign w:val="center"/>
          </w:tcPr>
          <w:p w:rsidR="00A15F63" w:rsidRPr="00E214C8" w:rsidRDefault="00A15F63" w:rsidP="00A15F63">
            <w:pPr>
              <w:widowControl/>
              <w:spacing w:line="400" w:lineRule="exact"/>
              <w:ind w:right="280" w:firstLine="480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  <w:lang w:bidi="en-US"/>
              </w:rPr>
            </w:pPr>
          </w:p>
        </w:tc>
      </w:tr>
      <w:tr w:rsidR="00A15F63" w:rsidRPr="00E214C8" w:rsidTr="00A15F63">
        <w:trPr>
          <w:trHeight w:val="605"/>
          <w:tblCellSpacing w:w="0" w:type="dxa"/>
        </w:trPr>
        <w:tc>
          <w:tcPr>
            <w:tcW w:w="419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9EDF4"/>
            <w:vAlign w:val="center"/>
          </w:tcPr>
          <w:p w:rsidR="00A15F63" w:rsidRPr="00E214C8" w:rsidRDefault="00A15F63" w:rsidP="00A15F63">
            <w:pPr>
              <w:widowControl/>
              <w:spacing w:line="400" w:lineRule="exact"/>
              <w:ind w:right="280" w:firstLine="48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bidi="en-US"/>
              </w:rPr>
            </w:pP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bidi="en-US"/>
              </w:rPr>
              <w:t>營運費用</w:t>
            </w:r>
          </w:p>
        </w:tc>
        <w:tc>
          <w:tcPr>
            <w:tcW w:w="53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9EDF4"/>
            <w:vAlign w:val="center"/>
          </w:tcPr>
          <w:p w:rsidR="00A15F63" w:rsidRPr="00E214C8" w:rsidRDefault="00A15F63" w:rsidP="00A15F63">
            <w:pPr>
              <w:widowControl/>
              <w:spacing w:line="400" w:lineRule="exact"/>
              <w:ind w:right="280" w:firstLine="480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  <w:lang w:bidi="en-US"/>
              </w:rPr>
            </w:pPr>
          </w:p>
        </w:tc>
      </w:tr>
      <w:tr w:rsidR="00A15F63" w:rsidRPr="00E214C8" w:rsidTr="00A15F63">
        <w:trPr>
          <w:trHeight w:val="605"/>
          <w:tblCellSpacing w:w="0" w:type="dxa"/>
        </w:trPr>
        <w:tc>
          <w:tcPr>
            <w:tcW w:w="419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9EDF4"/>
            <w:vAlign w:val="center"/>
          </w:tcPr>
          <w:p w:rsidR="00A15F63" w:rsidRPr="00E214C8" w:rsidRDefault="00A15F63" w:rsidP="00A15F63">
            <w:pPr>
              <w:widowControl/>
              <w:spacing w:line="400" w:lineRule="exact"/>
              <w:ind w:right="280" w:firstLine="48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bidi="en-US"/>
              </w:rPr>
            </w:pP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bidi="en-US"/>
              </w:rPr>
              <w:t>銷售費用</w:t>
            </w:r>
          </w:p>
        </w:tc>
        <w:tc>
          <w:tcPr>
            <w:tcW w:w="53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9EDF4"/>
            <w:vAlign w:val="center"/>
          </w:tcPr>
          <w:p w:rsidR="00A15F63" w:rsidRPr="00E214C8" w:rsidRDefault="00A15F63" w:rsidP="00A15F63">
            <w:pPr>
              <w:widowControl/>
              <w:spacing w:line="400" w:lineRule="exact"/>
              <w:ind w:right="280" w:firstLine="480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  <w:lang w:bidi="en-US"/>
              </w:rPr>
            </w:pPr>
          </w:p>
        </w:tc>
      </w:tr>
      <w:tr w:rsidR="00A15F63" w:rsidRPr="00E214C8" w:rsidTr="00A15F63">
        <w:trPr>
          <w:trHeight w:val="605"/>
          <w:tblCellSpacing w:w="0" w:type="dxa"/>
        </w:trPr>
        <w:tc>
          <w:tcPr>
            <w:tcW w:w="419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9EDF4"/>
            <w:vAlign w:val="center"/>
          </w:tcPr>
          <w:p w:rsidR="00A15F63" w:rsidRPr="00E214C8" w:rsidRDefault="00A15F63" w:rsidP="00A15F63">
            <w:pPr>
              <w:widowControl/>
              <w:spacing w:line="400" w:lineRule="exact"/>
              <w:ind w:right="280" w:firstLine="48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  <w:lang w:bidi="en-US"/>
              </w:rPr>
            </w:pPr>
            <w:r w:rsidRPr="00E214C8">
              <w:rPr>
                <w:rFonts w:ascii="Times New Roman" w:eastAsia="標楷體" w:hAnsi="Times New Roman"/>
                <w:color w:val="000000"/>
                <w:kern w:val="0"/>
                <w:szCs w:val="24"/>
                <w:lang w:bidi="en-US"/>
              </w:rPr>
              <w:t>營業利益</w:t>
            </w:r>
          </w:p>
        </w:tc>
        <w:tc>
          <w:tcPr>
            <w:tcW w:w="53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9EDF4"/>
            <w:vAlign w:val="center"/>
          </w:tcPr>
          <w:p w:rsidR="00A15F63" w:rsidRPr="00E214C8" w:rsidRDefault="00A15F63" w:rsidP="00A15F63">
            <w:pPr>
              <w:widowControl/>
              <w:spacing w:line="400" w:lineRule="exact"/>
              <w:ind w:right="280" w:firstLine="480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  <w:lang w:bidi="en-US"/>
              </w:rPr>
            </w:pPr>
          </w:p>
        </w:tc>
      </w:tr>
    </w:tbl>
    <w:p w:rsidR="00A15F63" w:rsidRPr="00E214C8" w:rsidRDefault="00A15F63" w:rsidP="00A15F63">
      <w:pPr>
        <w:widowControl/>
        <w:spacing w:line="400" w:lineRule="exact"/>
        <w:ind w:right="280" w:firstLine="480"/>
        <w:rPr>
          <w:rFonts w:ascii="Times New Roman" w:eastAsia="標楷體" w:hAnsi="Times New Roman"/>
          <w:color w:val="000000"/>
          <w:kern w:val="0"/>
          <w:szCs w:val="24"/>
          <w:lang w:bidi="en-US"/>
        </w:rPr>
      </w:pPr>
    </w:p>
    <w:p w:rsidR="00A15F63" w:rsidRPr="00E214C8" w:rsidRDefault="00A15F63" w:rsidP="00A15F63">
      <w:pPr>
        <w:widowControl/>
        <w:spacing w:line="400" w:lineRule="exact"/>
        <w:ind w:right="280" w:firstLine="480"/>
        <w:rPr>
          <w:rFonts w:ascii="Times New Roman" w:eastAsia="標楷體" w:hAnsi="Times New Roman"/>
          <w:color w:val="000000"/>
          <w:kern w:val="0"/>
          <w:szCs w:val="24"/>
          <w:lang w:bidi="en-US"/>
        </w:rPr>
      </w:pPr>
      <w:r w:rsidRPr="00E214C8">
        <w:rPr>
          <w:rFonts w:ascii="Times New Roman" w:eastAsia="標楷體" w:hAnsi="Times New Roman"/>
          <w:color w:val="000000"/>
          <w:kern w:val="0"/>
          <w:szCs w:val="24"/>
          <w:lang w:bidi="en-US"/>
        </w:rPr>
        <w:t>※</w:t>
      </w:r>
      <w:r w:rsidRPr="00E214C8">
        <w:rPr>
          <w:rFonts w:ascii="Times New Roman" w:eastAsia="標楷體" w:hAnsi="Times New Roman"/>
          <w:color w:val="000000"/>
          <w:kern w:val="0"/>
          <w:szCs w:val="24"/>
          <w:lang w:bidi="en-US"/>
        </w:rPr>
        <w:t>說明：</w:t>
      </w:r>
    </w:p>
    <w:p w:rsidR="00A15F63" w:rsidRPr="00E214C8" w:rsidRDefault="00A15F63" w:rsidP="00A15F63">
      <w:pPr>
        <w:widowControl/>
        <w:spacing w:line="400" w:lineRule="exact"/>
        <w:ind w:right="280" w:firstLine="480"/>
        <w:rPr>
          <w:rFonts w:ascii="Times New Roman" w:eastAsia="標楷體" w:hAnsi="Times New Roman"/>
          <w:color w:val="000000"/>
          <w:kern w:val="0"/>
          <w:szCs w:val="24"/>
          <w:lang w:bidi="en-US"/>
        </w:rPr>
      </w:pPr>
      <w:r w:rsidRPr="00E214C8">
        <w:rPr>
          <w:rFonts w:ascii="Times New Roman" w:eastAsia="標楷體" w:hAnsi="Times New Roman"/>
          <w:color w:val="000000"/>
          <w:kern w:val="0"/>
          <w:szCs w:val="24"/>
          <w:lang w:bidi="en-US"/>
        </w:rPr>
        <w:t>1.</w:t>
      </w:r>
      <w:r w:rsidRPr="00E214C8">
        <w:rPr>
          <w:rFonts w:ascii="Times New Roman" w:eastAsia="標楷體" w:hAnsi="Times New Roman"/>
          <w:color w:val="000000"/>
          <w:kern w:val="0"/>
          <w:szCs w:val="24"/>
          <w:lang w:bidi="en-US"/>
        </w:rPr>
        <w:t>營運費用：生產設備投資</w:t>
      </w:r>
      <w:r w:rsidRPr="00E214C8">
        <w:rPr>
          <w:rFonts w:ascii="Times New Roman" w:eastAsia="標楷體" w:hAnsi="Times New Roman"/>
          <w:color w:val="000000"/>
          <w:kern w:val="0"/>
          <w:szCs w:val="24"/>
          <w:lang w:bidi="en-US"/>
        </w:rPr>
        <w:t>3,000,000/12</w:t>
      </w:r>
      <w:r w:rsidRPr="00E214C8">
        <w:rPr>
          <w:rFonts w:ascii="Times New Roman" w:eastAsia="標楷體" w:hAnsi="Times New Roman"/>
          <w:color w:val="000000"/>
          <w:kern w:val="0"/>
          <w:szCs w:val="24"/>
          <w:lang w:bidi="en-US"/>
        </w:rPr>
        <w:t>月</w:t>
      </w:r>
      <w:r w:rsidRPr="00E214C8">
        <w:rPr>
          <w:rFonts w:ascii="Times New Roman" w:eastAsia="標楷體" w:hAnsi="Times New Roman"/>
          <w:color w:val="000000"/>
          <w:kern w:val="0"/>
          <w:szCs w:val="24"/>
          <w:lang w:bidi="en-US"/>
        </w:rPr>
        <w:t>=250,000</w:t>
      </w:r>
      <w:r w:rsidRPr="00E214C8">
        <w:rPr>
          <w:rFonts w:ascii="Times New Roman" w:eastAsia="標楷體" w:hAnsi="Times New Roman"/>
          <w:color w:val="000000"/>
          <w:kern w:val="0"/>
          <w:szCs w:val="24"/>
          <w:lang w:bidi="en-US"/>
        </w:rPr>
        <w:t>元</w:t>
      </w:r>
      <w:r w:rsidRPr="00E214C8">
        <w:rPr>
          <w:rFonts w:ascii="Times New Roman" w:eastAsia="標楷體" w:hAnsi="Times New Roman"/>
          <w:color w:val="000000"/>
          <w:kern w:val="0"/>
          <w:szCs w:val="24"/>
          <w:lang w:bidi="en-US"/>
        </w:rPr>
        <w:t>/</w:t>
      </w:r>
      <w:r w:rsidRPr="00E214C8">
        <w:rPr>
          <w:rFonts w:ascii="Times New Roman" w:eastAsia="標楷體" w:hAnsi="Times New Roman"/>
          <w:color w:val="000000"/>
          <w:kern w:val="0"/>
          <w:szCs w:val="24"/>
          <w:lang w:bidi="en-US"/>
        </w:rPr>
        <w:t>月</w:t>
      </w:r>
    </w:p>
    <w:p w:rsidR="00A15F63" w:rsidRPr="00E214C8" w:rsidRDefault="00A15F63" w:rsidP="00A15F63">
      <w:pPr>
        <w:widowControl/>
        <w:spacing w:line="400" w:lineRule="exact"/>
        <w:ind w:right="280" w:firstLine="480"/>
        <w:rPr>
          <w:rFonts w:ascii="Times New Roman" w:eastAsia="標楷體" w:hAnsi="Times New Roman"/>
          <w:color w:val="000000"/>
          <w:kern w:val="0"/>
          <w:szCs w:val="24"/>
          <w:lang w:bidi="en-US"/>
        </w:rPr>
      </w:pPr>
      <w:r w:rsidRPr="00E214C8">
        <w:rPr>
          <w:rFonts w:ascii="Times New Roman" w:eastAsia="標楷體" w:hAnsi="Times New Roman"/>
          <w:color w:val="000000"/>
          <w:kern w:val="0"/>
          <w:szCs w:val="24"/>
          <w:lang w:bidi="en-US"/>
        </w:rPr>
        <w:t>2.</w:t>
      </w:r>
      <w:r w:rsidRPr="00E214C8">
        <w:rPr>
          <w:rFonts w:ascii="Times New Roman" w:eastAsia="標楷體" w:hAnsi="Times New Roman"/>
          <w:color w:val="000000"/>
          <w:kern w:val="0"/>
          <w:szCs w:val="24"/>
          <w:lang w:bidi="en-US"/>
        </w:rPr>
        <w:t>人力期初成本：</w:t>
      </w:r>
      <w:r w:rsidRPr="00E214C8">
        <w:rPr>
          <w:rFonts w:ascii="Times New Roman" w:eastAsia="標楷體" w:hAnsi="Times New Roman"/>
          <w:color w:val="000000"/>
          <w:kern w:val="0"/>
          <w:szCs w:val="24"/>
          <w:lang w:bidi="en-US"/>
        </w:rPr>
        <w:t>90,000</w:t>
      </w:r>
      <w:r w:rsidRPr="00E214C8">
        <w:rPr>
          <w:rFonts w:ascii="Times New Roman" w:eastAsia="標楷體" w:hAnsi="Times New Roman"/>
          <w:color w:val="000000"/>
          <w:kern w:val="0"/>
          <w:szCs w:val="24"/>
          <w:lang w:bidi="en-US"/>
        </w:rPr>
        <w:t>元</w:t>
      </w:r>
      <w:r w:rsidRPr="00E214C8">
        <w:rPr>
          <w:rFonts w:ascii="Times New Roman" w:eastAsia="標楷體" w:hAnsi="Times New Roman"/>
          <w:color w:val="000000"/>
          <w:kern w:val="0"/>
          <w:szCs w:val="24"/>
          <w:lang w:bidi="en-US"/>
        </w:rPr>
        <w:t>/</w:t>
      </w:r>
      <w:r w:rsidRPr="00E214C8">
        <w:rPr>
          <w:rFonts w:ascii="Times New Roman" w:eastAsia="標楷體" w:hAnsi="Times New Roman"/>
          <w:color w:val="000000"/>
          <w:kern w:val="0"/>
          <w:szCs w:val="24"/>
          <w:lang w:bidi="en-US"/>
        </w:rPr>
        <w:t>月</w:t>
      </w:r>
    </w:p>
    <w:p w:rsidR="00A15F63" w:rsidRPr="00E214C8" w:rsidRDefault="00A15F63" w:rsidP="00A15F63">
      <w:pPr>
        <w:widowControl/>
        <w:spacing w:line="400" w:lineRule="exact"/>
        <w:ind w:right="280" w:firstLine="480"/>
        <w:rPr>
          <w:rFonts w:ascii="Times New Roman" w:eastAsia="標楷體" w:hAnsi="Times New Roman"/>
          <w:color w:val="000000"/>
          <w:kern w:val="0"/>
          <w:szCs w:val="24"/>
          <w:lang w:bidi="en-US"/>
        </w:rPr>
        <w:sectPr w:rsidR="00A15F63" w:rsidRPr="00E214C8" w:rsidSect="00A15F63"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  <w:r w:rsidRPr="00E214C8">
        <w:rPr>
          <w:rFonts w:ascii="Times New Roman" w:eastAsia="標楷體" w:hAnsi="Times New Roman"/>
          <w:color w:val="000000"/>
          <w:kern w:val="0"/>
          <w:szCs w:val="24"/>
          <w:lang w:bidi="en-US"/>
        </w:rPr>
        <w:t xml:space="preserve"> </w:t>
      </w:r>
      <w:r w:rsidRPr="00E214C8">
        <w:rPr>
          <w:rFonts w:ascii="Times New Roman" w:eastAsia="標楷體" w:hAnsi="Times New Roman"/>
          <w:color w:val="000000"/>
          <w:kern w:val="0"/>
          <w:szCs w:val="24"/>
          <w:lang w:bidi="en-US"/>
        </w:rPr>
        <w:t>（</w:t>
      </w:r>
      <w:r w:rsidRPr="00E214C8">
        <w:rPr>
          <w:rFonts w:ascii="Times New Roman" w:eastAsia="標楷體" w:hAnsi="Times New Roman"/>
          <w:color w:val="000000"/>
          <w:kern w:val="0"/>
          <w:szCs w:val="24"/>
          <w:lang w:bidi="en-US"/>
        </w:rPr>
        <w:t>250,000+90,000</w:t>
      </w:r>
      <w:r w:rsidRPr="00E214C8">
        <w:rPr>
          <w:rFonts w:ascii="Times New Roman" w:eastAsia="標楷體" w:hAnsi="Times New Roman"/>
          <w:color w:val="000000"/>
          <w:kern w:val="0"/>
          <w:szCs w:val="24"/>
          <w:lang w:bidi="en-US"/>
        </w:rPr>
        <w:t>）</w:t>
      </w:r>
      <w:r w:rsidRPr="00E214C8">
        <w:rPr>
          <w:rFonts w:ascii="Times New Roman" w:eastAsia="標楷體" w:hAnsi="Times New Roman"/>
          <w:color w:val="000000"/>
          <w:kern w:val="0"/>
          <w:szCs w:val="24"/>
          <w:lang w:bidi="en-US"/>
        </w:rPr>
        <w:t>*9</w:t>
      </w:r>
      <w:r w:rsidRPr="00E214C8">
        <w:rPr>
          <w:rFonts w:ascii="Times New Roman" w:eastAsia="標楷體" w:hAnsi="Times New Roman"/>
          <w:color w:val="000000"/>
          <w:kern w:val="0"/>
          <w:szCs w:val="24"/>
          <w:lang w:bidi="en-US"/>
        </w:rPr>
        <w:t>月</w:t>
      </w:r>
      <w:r w:rsidRPr="00E214C8">
        <w:rPr>
          <w:rFonts w:ascii="Times New Roman" w:eastAsia="標楷體" w:hAnsi="Times New Roman"/>
          <w:color w:val="000000"/>
          <w:kern w:val="0"/>
          <w:szCs w:val="24"/>
          <w:lang w:bidi="en-US"/>
        </w:rPr>
        <w:t>=3,060,000/</w:t>
      </w:r>
      <w:bookmarkStart w:id="40" w:name="_Toc213662163"/>
    </w:p>
    <w:p w:rsidR="00A15F63" w:rsidRPr="00E214C8" w:rsidRDefault="00A15F63" w:rsidP="001838A8">
      <w:pPr>
        <w:pStyle w:val="3"/>
        <w:spacing w:line="480" w:lineRule="auto"/>
        <w:rPr>
          <w:rFonts w:ascii="Times New Roman" w:eastAsia="標楷體" w:hAnsi="Times New Roman"/>
        </w:rPr>
      </w:pPr>
      <w:bookmarkStart w:id="41" w:name="_Toc231030540"/>
      <w:bookmarkStart w:id="42" w:name="_Toc497122789"/>
      <w:bookmarkEnd w:id="40"/>
      <w:r w:rsidRPr="00E214C8">
        <w:rPr>
          <w:rFonts w:ascii="Times New Roman" w:eastAsia="標楷體" w:hAnsi="Times New Roman"/>
        </w:rPr>
        <w:lastRenderedPageBreak/>
        <w:t>陸、投資效益</w:t>
      </w:r>
      <w:bookmarkEnd w:id="41"/>
      <w:bookmarkEnd w:id="42"/>
    </w:p>
    <w:p w:rsidR="00A15F63" w:rsidRPr="00E214C8" w:rsidRDefault="00A15F63" w:rsidP="00540051">
      <w:pPr>
        <w:keepNext/>
        <w:widowControl/>
        <w:numPr>
          <w:ilvl w:val="0"/>
          <w:numId w:val="28"/>
        </w:numPr>
        <w:adjustRightInd w:val="0"/>
        <w:snapToGrid w:val="0"/>
        <w:spacing w:line="360" w:lineRule="auto"/>
        <w:ind w:right="280" w:firstLine="561"/>
        <w:outlineLvl w:val="1"/>
        <w:rPr>
          <w:rFonts w:ascii="Times New Roman" w:eastAsia="標楷體" w:hAnsi="Times New Roman"/>
          <w:b/>
          <w:bCs/>
          <w:sz w:val="28"/>
          <w:szCs w:val="28"/>
        </w:rPr>
      </w:pPr>
      <w:r w:rsidRPr="00E214C8">
        <w:rPr>
          <w:rFonts w:ascii="Times New Roman" w:eastAsia="標楷體" w:hAnsi="Times New Roman"/>
          <w:b/>
          <w:bCs/>
          <w:sz w:val="28"/>
          <w:szCs w:val="28"/>
        </w:rPr>
        <w:t xml:space="preserve">  </w:t>
      </w:r>
      <w:bookmarkStart w:id="43" w:name="_Toc231030541"/>
      <w:bookmarkStart w:id="44" w:name="_Toc497122790"/>
      <w:r w:rsidRPr="00E214C8">
        <w:rPr>
          <w:rFonts w:ascii="Times New Roman" w:eastAsia="標楷體" w:hAnsi="Times New Roman"/>
          <w:b/>
          <w:bCs/>
          <w:sz w:val="28"/>
          <w:szCs w:val="28"/>
        </w:rPr>
        <w:t>效益說明</w:t>
      </w:r>
      <w:bookmarkEnd w:id="43"/>
      <w:bookmarkEnd w:id="44"/>
    </w:p>
    <w:p w:rsidR="00A15F63" w:rsidRPr="00E214C8" w:rsidRDefault="00A15F63" w:rsidP="00A15F63">
      <w:pPr>
        <w:widowControl/>
        <w:adjustRightInd w:val="0"/>
        <w:snapToGrid w:val="0"/>
        <w:spacing w:line="360" w:lineRule="auto"/>
        <w:ind w:right="280" w:firstLine="480"/>
        <w:jc w:val="both"/>
        <w:rPr>
          <w:rFonts w:ascii="Times New Roman" w:eastAsia="標楷體" w:hAnsi="Times New Roman"/>
          <w:b/>
          <w:kern w:val="0"/>
          <w:szCs w:val="24"/>
          <w:lang w:eastAsia="en-US" w:bidi="en-US"/>
        </w:rPr>
      </w:pPr>
      <w:r w:rsidRPr="00E214C8">
        <w:rPr>
          <w:rFonts w:ascii="Times New Roman" w:eastAsia="標楷體" w:hAnsi="Times New Roman"/>
          <w:b/>
          <w:kern w:val="0"/>
          <w:szCs w:val="24"/>
          <w:lang w:eastAsia="en-US" w:bidi="en-US"/>
        </w:rPr>
        <w:t>(</w:t>
      </w:r>
      <w:r w:rsidRPr="00E214C8">
        <w:rPr>
          <w:rFonts w:ascii="Times New Roman" w:eastAsia="標楷體" w:hAnsi="Times New Roman"/>
          <w:b/>
          <w:kern w:val="0"/>
          <w:szCs w:val="24"/>
          <w:lang w:eastAsia="en-US" w:bidi="en-US"/>
        </w:rPr>
        <w:t>一</w:t>
      </w:r>
      <w:r w:rsidRPr="00E214C8">
        <w:rPr>
          <w:rFonts w:ascii="Times New Roman" w:eastAsia="標楷體" w:hAnsi="Times New Roman"/>
          <w:b/>
          <w:kern w:val="0"/>
          <w:szCs w:val="24"/>
          <w:lang w:eastAsia="en-US" w:bidi="en-US"/>
        </w:rPr>
        <w:t>)</w:t>
      </w:r>
      <w:r w:rsidRPr="00E214C8">
        <w:rPr>
          <w:rFonts w:ascii="Times New Roman" w:eastAsia="標楷體" w:hAnsi="Times New Roman"/>
          <w:b/>
          <w:kern w:val="0"/>
          <w:szCs w:val="24"/>
          <w:lang w:eastAsia="en-US" w:bidi="en-US"/>
        </w:rPr>
        <w:t>直接經濟效益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6"/>
        <w:gridCol w:w="2431"/>
        <w:gridCol w:w="1273"/>
        <w:gridCol w:w="4166"/>
      </w:tblGrid>
      <w:tr w:rsidR="00A15F63" w:rsidRPr="00E214C8" w:rsidTr="00A15F63">
        <w:tc>
          <w:tcPr>
            <w:tcW w:w="456" w:type="dxa"/>
            <w:tcBorders>
              <w:tl2br w:val="single" w:sz="4" w:space="0" w:color="auto"/>
            </w:tcBorders>
            <w:shd w:val="clear" w:color="auto" w:fill="DBE5F1"/>
            <w:vAlign w:val="center"/>
          </w:tcPr>
          <w:p w:rsidR="00A15F63" w:rsidRPr="00E214C8" w:rsidRDefault="00A15F63" w:rsidP="00A15F63">
            <w:pPr>
              <w:widowControl/>
              <w:adjustRightInd w:val="0"/>
              <w:snapToGrid w:val="0"/>
              <w:spacing w:line="360" w:lineRule="auto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</w:p>
        </w:tc>
        <w:tc>
          <w:tcPr>
            <w:tcW w:w="2487" w:type="dxa"/>
            <w:shd w:val="clear" w:color="auto" w:fill="DBE5F1"/>
            <w:vAlign w:val="center"/>
          </w:tcPr>
          <w:p w:rsidR="00A15F63" w:rsidRPr="00E214C8" w:rsidRDefault="00A15F63" w:rsidP="00A15F63">
            <w:pPr>
              <w:widowControl/>
              <w:adjustRightInd w:val="0"/>
              <w:snapToGrid w:val="0"/>
              <w:spacing w:line="360" w:lineRule="auto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  <w:t>直接效益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A15F63" w:rsidRPr="00E214C8" w:rsidRDefault="00A15F63" w:rsidP="00A15F63">
            <w:pPr>
              <w:widowControl/>
              <w:adjustRightInd w:val="0"/>
              <w:snapToGrid w:val="0"/>
              <w:spacing w:line="360" w:lineRule="auto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  <w:t>量化指標</w:t>
            </w:r>
          </w:p>
        </w:tc>
        <w:tc>
          <w:tcPr>
            <w:tcW w:w="4303" w:type="dxa"/>
            <w:shd w:val="clear" w:color="auto" w:fill="DBE5F1"/>
            <w:vAlign w:val="center"/>
          </w:tcPr>
          <w:p w:rsidR="00A15F63" w:rsidRPr="00E214C8" w:rsidRDefault="00A15F63" w:rsidP="00A15F63">
            <w:pPr>
              <w:widowControl/>
              <w:adjustRightInd w:val="0"/>
              <w:snapToGrid w:val="0"/>
              <w:spacing w:line="360" w:lineRule="auto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  <w:t>說明</w:t>
            </w:r>
          </w:p>
        </w:tc>
      </w:tr>
      <w:tr w:rsidR="00A15F63" w:rsidRPr="00E214C8" w:rsidTr="001838A8">
        <w:tc>
          <w:tcPr>
            <w:tcW w:w="456" w:type="dxa"/>
            <w:vAlign w:val="center"/>
          </w:tcPr>
          <w:p w:rsidR="00A15F63" w:rsidRPr="00E214C8" w:rsidRDefault="00A15F63" w:rsidP="001838A8">
            <w:pPr>
              <w:widowControl/>
              <w:adjustRightInd w:val="0"/>
              <w:snapToGrid w:val="0"/>
              <w:spacing w:line="360" w:lineRule="auto"/>
              <w:ind w:right="280" w:firstLine="480"/>
              <w:jc w:val="both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  <w:t>1</w:t>
            </w:r>
          </w:p>
        </w:tc>
        <w:tc>
          <w:tcPr>
            <w:tcW w:w="2487" w:type="dxa"/>
            <w:vAlign w:val="center"/>
          </w:tcPr>
          <w:p w:rsidR="00A15F63" w:rsidRPr="00E214C8" w:rsidRDefault="00A15F63" w:rsidP="001838A8">
            <w:pPr>
              <w:widowControl/>
              <w:adjustRightInd w:val="0"/>
              <w:snapToGrid w:val="0"/>
              <w:spacing w:line="360" w:lineRule="auto"/>
              <w:ind w:right="280" w:firstLine="480"/>
              <w:jc w:val="both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  <w:t>產品銷售獲利</w:t>
            </w:r>
          </w:p>
        </w:tc>
        <w:tc>
          <w:tcPr>
            <w:tcW w:w="1276" w:type="dxa"/>
            <w:vAlign w:val="center"/>
          </w:tcPr>
          <w:p w:rsidR="00A15F63" w:rsidRPr="00E214C8" w:rsidRDefault="00A15F63" w:rsidP="00A15F63">
            <w:pPr>
              <w:widowControl/>
              <w:adjustRightInd w:val="0"/>
              <w:snapToGrid w:val="0"/>
              <w:spacing w:line="360" w:lineRule="auto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</w:p>
        </w:tc>
        <w:tc>
          <w:tcPr>
            <w:tcW w:w="4303" w:type="dxa"/>
            <w:vAlign w:val="center"/>
          </w:tcPr>
          <w:p w:rsidR="00A15F63" w:rsidRPr="00E214C8" w:rsidRDefault="00A15F63" w:rsidP="00A15F63">
            <w:pPr>
              <w:widowControl/>
              <w:adjustRightInd w:val="0"/>
              <w:snapToGrid w:val="0"/>
              <w:spacing w:line="360" w:lineRule="auto"/>
              <w:ind w:right="280" w:firstLine="480"/>
              <w:jc w:val="both"/>
              <w:rPr>
                <w:rFonts w:ascii="Times New Roman" w:eastAsia="標楷體" w:hAnsi="Times New Roman"/>
                <w:kern w:val="0"/>
                <w:szCs w:val="24"/>
                <w:lang w:bidi="en-US"/>
              </w:rPr>
            </w:pPr>
          </w:p>
        </w:tc>
      </w:tr>
      <w:tr w:rsidR="00A15F63" w:rsidRPr="00E214C8" w:rsidTr="001838A8">
        <w:tc>
          <w:tcPr>
            <w:tcW w:w="456" w:type="dxa"/>
            <w:vAlign w:val="center"/>
          </w:tcPr>
          <w:p w:rsidR="00A15F63" w:rsidRPr="00E214C8" w:rsidRDefault="00A15F63" w:rsidP="001838A8">
            <w:pPr>
              <w:widowControl/>
              <w:adjustRightInd w:val="0"/>
              <w:snapToGrid w:val="0"/>
              <w:spacing w:line="360" w:lineRule="auto"/>
              <w:ind w:right="280" w:firstLine="480"/>
              <w:jc w:val="both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  <w:t>2</w:t>
            </w:r>
          </w:p>
        </w:tc>
        <w:tc>
          <w:tcPr>
            <w:tcW w:w="2487" w:type="dxa"/>
            <w:vAlign w:val="center"/>
          </w:tcPr>
          <w:p w:rsidR="00A15F63" w:rsidRPr="00E214C8" w:rsidRDefault="00A15F63" w:rsidP="001838A8">
            <w:pPr>
              <w:widowControl/>
              <w:adjustRightInd w:val="0"/>
              <w:snapToGrid w:val="0"/>
              <w:spacing w:line="360" w:lineRule="auto"/>
              <w:ind w:right="280" w:firstLine="480"/>
              <w:jc w:val="both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  <w:t>創新交易制度專利權</w:t>
            </w:r>
          </w:p>
        </w:tc>
        <w:tc>
          <w:tcPr>
            <w:tcW w:w="1276" w:type="dxa"/>
            <w:vAlign w:val="center"/>
          </w:tcPr>
          <w:p w:rsidR="00A15F63" w:rsidRPr="00E214C8" w:rsidRDefault="00A15F63" w:rsidP="00A15F63">
            <w:pPr>
              <w:widowControl/>
              <w:adjustRightInd w:val="0"/>
              <w:snapToGrid w:val="0"/>
              <w:spacing w:line="360" w:lineRule="auto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</w:p>
        </w:tc>
        <w:tc>
          <w:tcPr>
            <w:tcW w:w="4303" w:type="dxa"/>
            <w:vAlign w:val="center"/>
          </w:tcPr>
          <w:p w:rsidR="00A15F63" w:rsidRPr="00E214C8" w:rsidRDefault="00A15F63" w:rsidP="00A15F63">
            <w:pPr>
              <w:widowControl/>
              <w:adjustRightInd w:val="0"/>
              <w:snapToGrid w:val="0"/>
              <w:spacing w:line="360" w:lineRule="auto"/>
              <w:ind w:right="280" w:firstLine="480"/>
              <w:jc w:val="both"/>
              <w:rPr>
                <w:rFonts w:ascii="Times New Roman" w:eastAsia="標楷體" w:hAnsi="Times New Roman"/>
                <w:kern w:val="0"/>
                <w:szCs w:val="24"/>
                <w:lang w:bidi="en-US"/>
              </w:rPr>
            </w:pPr>
          </w:p>
        </w:tc>
      </w:tr>
      <w:tr w:rsidR="00A15F63" w:rsidRPr="00E214C8" w:rsidTr="001838A8">
        <w:tc>
          <w:tcPr>
            <w:tcW w:w="456" w:type="dxa"/>
            <w:vAlign w:val="center"/>
          </w:tcPr>
          <w:p w:rsidR="00A15F63" w:rsidRPr="00E214C8" w:rsidRDefault="00A15F63" w:rsidP="001838A8">
            <w:pPr>
              <w:widowControl/>
              <w:adjustRightInd w:val="0"/>
              <w:snapToGrid w:val="0"/>
              <w:spacing w:line="360" w:lineRule="auto"/>
              <w:ind w:right="280" w:firstLine="480"/>
              <w:jc w:val="both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  <w:t>3</w:t>
            </w:r>
          </w:p>
        </w:tc>
        <w:tc>
          <w:tcPr>
            <w:tcW w:w="2487" w:type="dxa"/>
            <w:vAlign w:val="center"/>
          </w:tcPr>
          <w:p w:rsidR="00A15F63" w:rsidRPr="00E214C8" w:rsidRDefault="00A15F63" w:rsidP="001838A8">
            <w:pPr>
              <w:widowControl/>
              <w:adjustRightInd w:val="0"/>
              <w:snapToGrid w:val="0"/>
              <w:spacing w:line="360" w:lineRule="auto"/>
              <w:ind w:right="280" w:firstLine="480"/>
              <w:jc w:val="both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  <w:r w:rsidRPr="00E214C8"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  <w:t>網站空間之租金收入</w:t>
            </w:r>
          </w:p>
        </w:tc>
        <w:tc>
          <w:tcPr>
            <w:tcW w:w="1276" w:type="dxa"/>
            <w:vAlign w:val="center"/>
          </w:tcPr>
          <w:p w:rsidR="00A15F63" w:rsidRPr="00E214C8" w:rsidRDefault="00A15F63" w:rsidP="00A15F63">
            <w:pPr>
              <w:widowControl/>
              <w:adjustRightInd w:val="0"/>
              <w:snapToGrid w:val="0"/>
              <w:spacing w:line="360" w:lineRule="auto"/>
              <w:ind w:right="280" w:firstLine="480"/>
              <w:jc w:val="center"/>
              <w:rPr>
                <w:rFonts w:ascii="Times New Roman" w:eastAsia="標楷體" w:hAnsi="Times New Roman"/>
                <w:kern w:val="0"/>
                <w:szCs w:val="24"/>
                <w:lang w:eastAsia="en-US" w:bidi="en-US"/>
              </w:rPr>
            </w:pPr>
          </w:p>
        </w:tc>
        <w:tc>
          <w:tcPr>
            <w:tcW w:w="4303" w:type="dxa"/>
            <w:vAlign w:val="center"/>
          </w:tcPr>
          <w:p w:rsidR="00A15F63" w:rsidRPr="00E214C8" w:rsidRDefault="00A15F63" w:rsidP="00A15F63">
            <w:pPr>
              <w:widowControl/>
              <w:adjustRightInd w:val="0"/>
              <w:snapToGrid w:val="0"/>
              <w:spacing w:line="360" w:lineRule="auto"/>
              <w:ind w:right="280" w:firstLine="480"/>
              <w:jc w:val="both"/>
              <w:rPr>
                <w:rFonts w:ascii="Times New Roman" w:eastAsia="標楷體" w:hAnsi="Times New Roman"/>
                <w:kern w:val="0"/>
                <w:szCs w:val="24"/>
                <w:lang w:bidi="en-US"/>
              </w:rPr>
            </w:pPr>
          </w:p>
        </w:tc>
      </w:tr>
    </w:tbl>
    <w:p w:rsidR="00A15F63" w:rsidRPr="00E214C8" w:rsidRDefault="00A15F63" w:rsidP="00A15F63">
      <w:pPr>
        <w:widowControl/>
        <w:adjustRightInd w:val="0"/>
        <w:snapToGrid w:val="0"/>
        <w:spacing w:line="360" w:lineRule="auto"/>
        <w:ind w:right="280" w:firstLine="480"/>
        <w:rPr>
          <w:rFonts w:ascii="Times New Roman" w:eastAsia="標楷體" w:hAnsi="Times New Roman"/>
          <w:kern w:val="0"/>
          <w:szCs w:val="24"/>
          <w:lang w:bidi="en-US"/>
        </w:rPr>
      </w:pPr>
    </w:p>
    <w:p w:rsidR="00A15F63" w:rsidRPr="00E214C8" w:rsidRDefault="00A15F63" w:rsidP="00A15F63">
      <w:pPr>
        <w:widowControl/>
        <w:adjustRightInd w:val="0"/>
        <w:snapToGrid w:val="0"/>
        <w:spacing w:line="360" w:lineRule="auto"/>
        <w:ind w:right="280" w:firstLine="480"/>
        <w:jc w:val="both"/>
        <w:rPr>
          <w:rFonts w:ascii="Times New Roman" w:eastAsia="標楷體" w:hAnsi="Times New Roman"/>
          <w:b/>
          <w:kern w:val="0"/>
          <w:szCs w:val="24"/>
          <w:lang w:eastAsia="en-US" w:bidi="en-US"/>
        </w:rPr>
      </w:pPr>
      <w:r w:rsidRPr="00E214C8">
        <w:rPr>
          <w:rFonts w:ascii="Times New Roman" w:eastAsia="標楷體" w:hAnsi="Times New Roman"/>
          <w:b/>
          <w:kern w:val="0"/>
          <w:szCs w:val="24"/>
          <w:lang w:eastAsia="en-US" w:bidi="en-US"/>
        </w:rPr>
        <w:t>(</w:t>
      </w:r>
      <w:r w:rsidRPr="00E214C8">
        <w:rPr>
          <w:rFonts w:ascii="Times New Roman" w:eastAsia="標楷體" w:hAnsi="Times New Roman"/>
          <w:b/>
          <w:kern w:val="0"/>
          <w:szCs w:val="24"/>
          <w:lang w:eastAsia="en-US" w:bidi="en-US"/>
        </w:rPr>
        <w:t>二</w:t>
      </w:r>
      <w:r w:rsidRPr="00E214C8">
        <w:rPr>
          <w:rFonts w:ascii="Times New Roman" w:eastAsia="標楷體" w:hAnsi="Times New Roman"/>
          <w:b/>
          <w:kern w:val="0"/>
          <w:szCs w:val="24"/>
          <w:lang w:eastAsia="en-US" w:bidi="en-US"/>
        </w:rPr>
        <w:t>)</w:t>
      </w:r>
      <w:r w:rsidRPr="00E214C8">
        <w:rPr>
          <w:rFonts w:ascii="Times New Roman" w:eastAsia="標楷體" w:hAnsi="Times New Roman"/>
          <w:b/>
          <w:kern w:val="0"/>
          <w:szCs w:val="24"/>
          <w:lang w:eastAsia="en-US" w:bidi="en-US"/>
        </w:rPr>
        <w:t>間接效益</w:t>
      </w:r>
    </w:p>
    <w:p w:rsidR="00A15F63" w:rsidRPr="00E214C8" w:rsidRDefault="00A15F63" w:rsidP="00A15F63">
      <w:pPr>
        <w:widowControl/>
        <w:adjustRightInd w:val="0"/>
        <w:snapToGrid w:val="0"/>
        <w:spacing w:line="360" w:lineRule="auto"/>
        <w:ind w:left="840" w:right="280" w:firstLine="480"/>
        <w:rPr>
          <w:rFonts w:ascii="Times New Roman" w:eastAsia="標楷體" w:hAnsi="Times New Roman"/>
          <w:kern w:val="0"/>
          <w:szCs w:val="24"/>
          <w:lang w:bidi="en-US"/>
        </w:rPr>
      </w:pPr>
    </w:p>
    <w:p w:rsidR="00A15F63" w:rsidRPr="00E214C8" w:rsidRDefault="00A15F63" w:rsidP="00540051">
      <w:pPr>
        <w:keepNext/>
        <w:widowControl/>
        <w:numPr>
          <w:ilvl w:val="0"/>
          <w:numId w:val="28"/>
        </w:numPr>
        <w:adjustRightInd w:val="0"/>
        <w:snapToGrid w:val="0"/>
        <w:spacing w:line="360" w:lineRule="auto"/>
        <w:ind w:right="280" w:firstLine="561"/>
        <w:outlineLvl w:val="1"/>
        <w:rPr>
          <w:rFonts w:ascii="Times New Roman" w:eastAsia="標楷體" w:hAnsi="Times New Roman"/>
          <w:b/>
          <w:bCs/>
          <w:sz w:val="28"/>
          <w:szCs w:val="28"/>
        </w:rPr>
      </w:pPr>
      <w:bookmarkStart w:id="45" w:name="_Toc231030542"/>
      <w:bookmarkStart w:id="46" w:name="_Toc497122791"/>
      <w:r w:rsidRPr="00E214C8">
        <w:rPr>
          <w:rFonts w:ascii="Times New Roman" w:eastAsia="標楷體" w:hAnsi="Times New Roman"/>
          <w:b/>
          <w:bCs/>
          <w:sz w:val="28"/>
          <w:szCs w:val="28"/>
        </w:rPr>
        <w:t>潛在風險</w:t>
      </w:r>
      <w:bookmarkEnd w:id="45"/>
      <w:bookmarkEnd w:id="46"/>
    </w:p>
    <w:p w:rsidR="00A15F63" w:rsidRPr="00E214C8" w:rsidRDefault="00A15F63" w:rsidP="00540051">
      <w:pPr>
        <w:widowControl/>
        <w:numPr>
          <w:ilvl w:val="2"/>
          <w:numId w:val="29"/>
        </w:numPr>
        <w:adjustRightInd w:val="0"/>
        <w:snapToGrid w:val="0"/>
        <w:spacing w:line="360" w:lineRule="auto"/>
        <w:ind w:right="280" w:firstLine="480"/>
        <w:rPr>
          <w:rFonts w:ascii="Times New Roman" w:eastAsia="標楷體" w:hAnsi="Times New Roman"/>
        </w:rPr>
      </w:pPr>
      <w:r w:rsidRPr="00E214C8">
        <w:rPr>
          <w:rFonts w:ascii="Times New Roman" w:eastAsia="標楷體" w:hAnsi="Times New Roman"/>
        </w:rPr>
        <w:t>財務風險：期初營運資金恐怕不足，</w:t>
      </w:r>
      <w:r w:rsidRPr="00E214C8">
        <w:rPr>
          <w:rFonts w:ascii="Times New Roman" w:eastAsia="標楷體" w:hAnsi="Times New Roman"/>
        </w:rPr>
        <w:t>…..</w:t>
      </w:r>
      <w:r w:rsidRPr="00E214C8">
        <w:rPr>
          <w:rFonts w:ascii="Times New Roman" w:eastAsia="標楷體" w:hAnsi="Times New Roman"/>
        </w:rPr>
        <w:t>。</w:t>
      </w:r>
    </w:p>
    <w:p w:rsidR="00A15F63" w:rsidRPr="00E214C8" w:rsidRDefault="00A15F63" w:rsidP="00540051">
      <w:pPr>
        <w:widowControl/>
        <w:numPr>
          <w:ilvl w:val="2"/>
          <w:numId w:val="29"/>
        </w:numPr>
        <w:adjustRightInd w:val="0"/>
        <w:snapToGrid w:val="0"/>
        <w:spacing w:line="360" w:lineRule="auto"/>
        <w:ind w:right="280" w:firstLine="480"/>
        <w:rPr>
          <w:rFonts w:ascii="Times New Roman" w:eastAsia="標楷體" w:hAnsi="Times New Roman"/>
        </w:rPr>
      </w:pPr>
      <w:r w:rsidRPr="00E214C8">
        <w:rPr>
          <w:rFonts w:ascii="Times New Roman" w:eastAsia="標楷體" w:hAnsi="Times New Roman"/>
        </w:rPr>
        <w:t>技術風險：原物料風險：</w:t>
      </w:r>
      <w:r w:rsidRPr="00E214C8">
        <w:rPr>
          <w:rFonts w:ascii="Times New Roman" w:eastAsia="標楷體" w:hAnsi="Times New Roman"/>
        </w:rPr>
        <w:t xml:space="preserve"> </w:t>
      </w:r>
    </w:p>
    <w:p w:rsidR="00A15F63" w:rsidRPr="00E214C8" w:rsidRDefault="00A15F63" w:rsidP="00540051">
      <w:pPr>
        <w:widowControl/>
        <w:numPr>
          <w:ilvl w:val="2"/>
          <w:numId w:val="29"/>
        </w:numPr>
        <w:adjustRightInd w:val="0"/>
        <w:snapToGrid w:val="0"/>
        <w:spacing w:line="360" w:lineRule="auto"/>
        <w:ind w:right="280" w:firstLine="480"/>
        <w:rPr>
          <w:rFonts w:ascii="Times New Roman" w:eastAsia="標楷體" w:hAnsi="Times New Roman"/>
        </w:rPr>
      </w:pPr>
      <w:r w:rsidRPr="00E214C8">
        <w:rPr>
          <w:rFonts w:ascii="Times New Roman" w:eastAsia="標楷體" w:hAnsi="Times New Roman"/>
        </w:rPr>
        <w:t>環境風險：</w:t>
      </w:r>
      <w:r w:rsidRPr="00E214C8">
        <w:rPr>
          <w:rFonts w:ascii="Times New Roman" w:eastAsia="標楷體" w:hAnsi="Times New Roman"/>
        </w:rPr>
        <w:t xml:space="preserve">….. </w:t>
      </w:r>
    </w:p>
    <w:p w:rsidR="00A15F63" w:rsidRPr="00E214C8" w:rsidRDefault="00A15F63" w:rsidP="00540051">
      <w:pPr>
        <w:widowControl/>
        <w:numPr>
          <w:ilvl w:val="2"/>
          <w:numId w:val="29"/>
        </w:numPr>
        <w:adjustRightInd w:val="0"/>
        <w:snapToGrid w:val="0"/>
        <w:spacing w:line="360" w:lineRule="auto"/>
        <w:ind w:right="280" w:firstLine="480"/>
        <w:rPr>
          <w:rFonts w:ascii="Times New Roman" w:eastAsia="標楷體" w:hAnsi="Times New Roman"/>
          <w:noProof/>
          <w:color w:val="000000"/>
        </w:rPr>
      </w:pPr>
      <w:r w:rsidRPr="00E214C8">
        <w:rPr>
          <w:rFonts w:ascii="Times New Roman" w:eastAsia="標楷體" w:hAnsi="Times New Roman"/>
        </w:rPr>
        <w:t>時程風險：</w:t>
      </w:r>
      <w:r w:rsidRPr="00E214C8">
        <w:rPr>
          <w:rFonts w:ascii="Times New Roman" w:eastAsia="標楷體" w:hAnsi="Times New Roman"/>
          <w:noProof/>
          <w:color w:val="000000"/>
        </w:rPr>
        <w:t xml:space="preserve"> </w:t>
      </w:r>
    </w:p>
    <w:p w:rsidR="00A15F63" w:rsidRPr="00E214C8" w:rsidRDefault="00A15F63" w:rsidP="00B4669E">
      <w:pPr>
        <w:ind w:right="280" w:firstLine="721"/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A15F63" w:rsidRPr="00E214C8" w:rsidRDefault="00A15F63" w:rsidP="00B4669E">
      <w:pPr>
        <w:ind w:right="280" w:firstLine="721"/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B4669E" w:rsidRPr="00E214C8" w:rsidRDefault="00B4669E" w:rsidP="00B4669E">
      <w:pPr>
        <w:snapToGrid w:val="0"/>
        <w:spacing w:beforeLines="50" w:before="120" w:afterLines="50" w:after="120" w:line="0" w:lineRule="atLeast"/>
        <w:ind w:leftChars="295" w:left="708" w:right="280" w:firstLine="560"/>
        <w:jc w:val="both"/>
        <w:rPr>
          <w:rFonts w:ascii="Times New Roman" w:eastAsia="標楷體" w:hAnsi="Times New Roman"/>
          <w:sz w:val="28"/>
          <w:szCs w:val="28"/>
        </w:rPr>
      </w:pPr>
    </w:p>
    <w:p w:rsidR="00B4669E" w:rsidRPr="00E214C8" w:rsidRDefault="00B4669E" w:rsidP="00B4669E">
      <w:pPr>
        <w:snapToGrid w:val="0"/>
        <w:spacing w:beforeLines="50" w:before="120" w:afterLines="50" w:after="120" w:line="0" w:lineRule="atLeast"/>
        <w:ind w:leftChars="295" w:left="708" w:right="280" w:firstLine="560"/>
        <w:jc w:val="both"/>
        <w:rPr>
          <w:rFonts w:ascii="Times New Roman" w:eastAsia="標楷體" w:hAnsi="Times New Roman"/>
          <w:sz w:val="28"/>
          <w:szCs w:val="28"/>
        </w:rPr>
      </w:pPr>
    </w:p>
    <w:p w:rsidR="00B4669E" w:rsidRPr="00E214C8" w:rsidRDefault="00B4669E" w:rsidP="00B4669E">
      <w:pPr>
        <w:snapToGrid w:val="0"/>
        <w:spacing w:beforeLines="50" w:before="120" w:afterLines="50" w:after="120" w:line="0" w:lineRule="atLeast"/>
        <w:ind w:leftChars="295" w:left="708" w:right="280" w:firstLine="560"/>
        <w:jc w:val="both"/>
        <w:rPr>
          <w:rFonts w:ascii="Times New Roman" w:eastAsia="標楷體" w:hAnsi="Times New Roman"/>
          <w:sz w:val="28"/>
          <w:szCs w:val="28"/>
        </w:rPr>
      </w:pPr>
    </w:p>
    <w:p w:rsidR="00B4669E" w:rsidRPr="00E214C8" w:rsidRDefault="00B4669E" w:rsidP="00B4669E">
      <w:pPr>
        <w:snapToGrid w:val="0"/>
        <w:spacing w:beforeLines="50" w:before="120" w:afterLines="50" w:after="120" w:line="0" w:lineRule="atLeast"/>
        <w:ind w:leftChars="295" w:left="708" w:right="280" w:firstLine="560"/>
        <w:jc w:val="both"/>
        <w:rPr>
          <w:rFonts w:ascii="Times New Roman" w:eastAsia="標楷體" w:hAnsi="Times New Roman"/>
          <w:sz w:val="28"/>
          <w:szCs w:val="28"/>
        </w:rPr>
      </w:pPr>
    </w:p>
    <w:p w:rsidR="00B4669E" w:rsidRPr="00E214C8" w:rsidRDefault="00B4669E" w:rsidP="00B4669E">
      <w:pPr>
        <w:snapToGrid w:val="0"/>
        <w:spacing w:beforeLines="50" w:before="120" w:afterLines="50" w:after="120" w:line="0" w:lineRule="atLeast"/>
        <w:ind w:leftChars="295" w:left="708" w:right="280" w:firstLine="560"/>
        <w:jc w:val="both"/>
        <w:rPr>
          <w:rFonts w:ascii="Times New Roman" w:eastAsia="標楷體" w:hAnsi="Times New Roman"/>
          <w:sz w:val="28"/>
          <w:szCs w:val="28"/>
        </w:rPr>
      </w:pPr>
    </w:p>
    <w:p w:rsidR="00B4669E" w:rsidRPr="00E214C8" w:rsidRDefault="00B4669E" w:rsidP="00B4669E">
      <w:pPr>
        <w:snapToGrid w:val="0"/>
        <w:spacing w:afterLines="50" w:after="120" w:line="600" w:lineRule="exact"/>
        <w:ind w:right="280" w:firstLine="561"/>
        <w:rPr>
          <w:rFonts w:ascii="Times New Roman" w:eastAsia="標楷體" w:hAnsi="Times New Roman"/>
          <w:b/>
          <w:sz w:val="28"/>
          <w:szCs w:val="28"/>
        </w:rPr>
      </w:pPr>
      <w:r w:rsidRPr="00E214C8">
        <w:rPr>
          <w:rFonts w:ascii="Times New Roman" w:eastAsia="標楷體" w:hAnsi="Times New Roman"/>
          <w:b/>
          <w:sz w:val="28"/>
          <w:szCs w:val="28"/>
        </w:rPr>
        <w:t xml:space="preserve">     </w:t>
      </w:r>
    </w:p>
    <w:p w:rsidR="00B4669E" w:rsidRPr="00E214C8" w:rsidRDefault="00B4669E" w:rsidP="00B4669E">
      <w:pPr>
        <w:snapToGrid w:val="0"/>
        <w:spacing w:afterLines="100" w:after="240" w:line="0" w:lineRule="atLeast"/>
        <w:ind w:right="280" w:firstLine="480"/>
        <w:rPr>
          <w:rFonts w:ascii="Times New Roman" w:eastAsia="標楷體" w:hAnsi="Times New Roman"/>
        </w:rPr>
      </w:pPr>
    </w:p>
    <w:p w:rsidR="00B4669E" w:rsidRPr="00E214C8" w:rsidRDefault="00B4669E" w:rsidP="001B5C39">
      <w:pPr>
        <w:ind w:right="280" w:firstLine="560"/>
        <w:rPr>
          <w:rFonts w:ascii="Times New Roman" w:eastAsia="標楷體" w:hAnsi="Times New Roman"/>
          <w:bCs/>
          <w:sz w:val="28"/>
          <w:szCs w:val="24"/>
        </w:rPr>
      </w:pPr>
    </w:p>
    <w:sectPr w:rsidR="00B4669E" w:rsidRPr="00E214C8" w:rsidSect="00BB587A">
      <w:headerReference w:type="default" r:id="rId27"/>
      <w:footerReference w:type="even" r:id="rId28"/>
      <w:pgSz w:w="11907" w:h="16840" w:code="9"/>
      <w:pgMar w:top="1134" w:right="1797" w:bottom="1134" w:left="1134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DA4" w:rsidRDefault="00FF1DA4" w:rsidP="009D41FD">
      <w:pPr>
        <w:ind w:right="280" w:firstLine="480"/>
      </w:pPr>
      <w:r>
        <w:separator/>
      </w:r>
    </w:p>
    <w:p w:rsidR="00FF1DA4" w:rsidRDefault="00FF1DA4">
      <w:pPr>
        <w:ind w:right="280" w:firstLine="480"/>
      </w:pPr>
    </w:p>
    <w:p w:rsidR="00FF1DA4" w:rsidRDefault="00FF1DA4" w:rsidP="004E5D90">
      <w:pPr>
        <w:ind w:right="280" w:firstLine="480"/>
      </w:pPr>
    </w:p>
  </w:endnote>
  <w:endnote w:type="continuationSeparator" w:id="0">
    <w:p w:rsidR="00FF1DA4" w:rsidRDefault="00FF1DA4" w:rsidP="009D41FD">
      <w:pPr>
        <w:ind w:right="280" w:firstLine="480"/>
      </w:pPr>
      <w:r>
        <w:continuationSeparator/>
      </w:r>
    </w:p>
    <w:p w:rsidR="00FF1DA4" w:rsidRDefault="00FF1DA4">
      <w:pPr>
        <w:ind w:right="280" w:firstLine="480"/>
      </w:pPr>
    </w:p>
    <w:p w:rsidR="00FF1DA4" w:rsidRDefault="00FF1DA4" w:rsidP="004E5D90">
      <w:pPr>
        <w:ind w:right="280" w:firstLine="48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楷書體W5(P)"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華康楷書體W5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粗黑體">
    <w:charset w:val="88"/>
    <w:family w:val="modern"/>
    <w:pitch w:val="fixed"/>
    <w:sig w:usb0="00000000" w:usb1="28091800" w:usb2="00000016" w:usb3="00000000" w:csb0="00100000" w:csb1="00000000"/>
  </w:font>
  <w:font w:name="華康中黑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DFHei-Md-HKSCS-U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D90" w:rsidRDefault="004E5D90" w:rsidP="003C7AB6">
    <w:pPr>
      <w:pStyle w:val="af2"/>
      <w:ind w:right="280" w:firstLine="400"/>
      <w:jc w:val="center"/>
    </w:pPr>
    <w:r>
      <w:fldChar w:fldCharType="begin"/>
    </w:r>
    <w:r>
      <w:instrText>PAGE   \* MERGEFORMAT</w:instrText>
    </w:r>
    <w:r>
      <w:fldChar w:fldCharType="separate"/>
    </w:r>
    <w:r w:rsidR="00DF7902" w:rsidRPr="00DF7902">
      <w:rPr>
        <w:noProof/>
        <w:lang w:val="zh-TW" w:eastAsia="zh-TW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D90" w:rsidRDefault="004E5D90" w:rsidP="00C040A0">
    <w:pPr>
      <w:pStyle w:val="af2"/>
      <w:ind w:right="280" w:firstLine="400"/>
      <w:jc w:val="center"/>
      <w:rPr>
        <w:lang w:eastAsia="zh-T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F63" w:rsidRDefault="00A15F63" w:rsidP="00A15F63">
    <w:pPr>
      <w:pStyle w:val="af2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15F63" w:rsidRDefault="00A15F63">
    <w:pPr>
      <w:pStyle w:val="af2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F63" w:rsidRDefault="00A15F63" w:rsidP="00A15F63">
    <w:pPr>
      <w:pStyle w:val="af2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F7902">
      <w:rPr>
        <w:rStyle w:val="af5"/>
        <w:noProof/>
      </w:rPr>
      <w:t>13</w:t>
    </w:r>
    <w:r>
      <w:rPr>
        <w:rStyle w:val="af5"/>
      </w:rPr>
      <w:fldChar w:fldCharType="end"/>
    </w:r>
  </w:p>
  <w:p w:rsidR="00A15F63" w:rsidRDefault="00A15F63">
    <w:pPr>
      <w:pStyle w:val="af2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D90" w:rsidRDefault="004E5D90" w:rsidP="009D41FD">
    <w:pPr>
      <w:framePr w:wrap="around" w:vAnchor="text" w:hAnchor="margin" w:xAlign="center" w:y="1"/>
      <w:ind w:right="280" w:firstLine="480"/>
    </w:pPr>
    <w:r>
      <w:fldChar w:fldCharType="begin"/>
    </w:r>
    <w:r>
      <w:instrText xml:space="preserve">PAGE  </w:instrText>
    </w:r>
    <w:r>
      <w:fldChar w:fldCharType="end"/>
    </w:r>
  </w:p>
  <w:p w:rsidR="004E5D90" w:rsidRDefault="004E5D90">
    <w:pPr>
      <w:ind w:right="280" w:firstLine="480"/>
    </w:pPr>
  </w:p>
  <w:p w:rsidR="004E5D90" w:rsidRDefault="004E5D90">
    <w:pPr>
      <w:ind w:right="280" w:firstLine="480"/>
    </w:pPr>
  </w:p>
  <w:p w:rsidR="004E5D90" w:rsidRDefault="004E5D90" w:rsidP="004E5D90">
    <w:pPr>
      <w:ind w:right="280" w:firstLine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DA4" w:rsidRDefault="00FF1DA4" w:rsidP="009D41FD">
      <w:pPr>
        <w:ind w:right="280" w:firstLine="480"/>
      </w:pPr>
      <w:r>
        <w:separator/>
      </w:r>
    </w:p>
    <w:p w:rsidR="00FF1DA4" w:rsidRDefault="00FF1DA4">
      <w:pPr>
        <w:ind w:right="280" w:firstLine="480"/>
      </w:pPr>
    </w:p>
    <w:p w:rsidR="00FF1DA4" w:rsidRDefault="00FF1DA4" w:rsidP="004E5D90">
      <w:pPr>
        <w:ind w:right="280" w:firstLine="480"/>
      </w:pPr>
    </w:p>
  </w:footnote>
  <w:footnote w:type="continuationSeparator" w:id="0">
    <w:p w:rsidR="00FF1DA4" w:rsidRDefault="00FF1DA4" w:rsidP="009D41FD">
      <w:pPr>
        <w:ind w:right="280" w:firstLine="480"/>
      </w:pPr>
      <w:r>
        <w:continuationSeparator/>
      </w:r>
    </w:p>
    <w:p w:rsidR="00FF1DA4" w:rsidRDefault="00FF1DA4">
      <w:pPr>
        <w:ind w:right="280" w:firstLine="480"/>
      </w:pPr>
    </w:p>
    <w:p w:rsidR="00FF1DA4" w:rsidRDefault="00FF1DA4" w:rsidP="004E5D90">
      <w:pPr>
        <w:ind w:right="280" w:firstLine="48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D90" w:rsidRDefault="004E5D90">
    <w:pPr>
      <w:pStyle w:val="af0"/>
      <w:ind w:right="280" w:firstLine="400"/>
      <w:rPr>
        <w:lang w:eastAsia="zh-TW"/>
      </w:rPr>
    </w:pPr>
  </w:p>
  <w:p w:rsidR="004E5D90" w:rsidRDefault="004E5D90">
    <w:pPr>
      <w:pStyle w:val="af0"/>
      <w:ind w:right="280"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D90" w:rsidRPr="009D41FD" w:rsidRDefault="004E5D90" w:rsidP="009D41FD">
    <w:pPr>
      <w:pStyle w:val="af0"/>
      <w:ind w:right="280" w:firstLine="400"/>
    </w:pPr>
  </w:p>
  <w:p w:rsidR="004E5D90" w:rsidRDefault="004E5D90">
    <w:pPr>
      <w:ind w:right="280" w:firstLine="480"/>
    </w:pPr>
  </w:p>
  <w:p w:rsidR="004E5D90" w:rsidRDefault="004E5D90" w:rsidP="004E5D90">
    <w:pPr>
      <w:ind w:right="280" w:firstLine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AF7"/>
    <w:multiLevelType w:val="hybridMultilevel"/>
    <w:tmpl w:val="EB104AD4"/>
    <w:lvl w:ilvl="0" w:tplc="2C88C366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:em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DC2CF9"/>
    <w:multiLevelType w:val="hybridMultilevel"/>
    <w:tmpl w:val="24624D86"/>
    <w:lvl w:ilvl="0" w:tplc="EE001FD2">
      <w:start w:val="5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33" w:hanging="480"/>
      </w:pPr>
    </w:lvl>
    <w:lvl w:ilvl="2" w:tplc="0409001B" w:tentative="1">
      <w:start w:val="1"/>
      <w:numFmt w:val="lowerRoman"/>
      <w:lvlText w:val="%3."/>
      <w:lvlJc w:val="right"/>
      <w:pPr>
        <w:ind w:left="1213" w:hanging="480"/>
      </w:pPr>
    </w:lvl>
    <w:lvl w:ilvl="3" w:tplc="0409000F" w:tentative="1">
      <w:start w:val="1"/>
      <w:numFmt w:val="decimal"/>
      <w:lvlText w:val="%4."/>
      <w:lvlJc w:val="left"/>
      <w:pPr>
        <w:ind w:left="16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73" w:hanging="480"/>
      </w:pPr>
    </w:lvl>
    <w:lvl w:ilvl="5" w:tplc="0409001B" w:tentative="1">
      <w:start w:val="1"/>
      <w:numFmt w:val="lowerRoman"/>
      <w:lvlText w:val="%6."/>
      <w:lvlJc w:val="right"/>
      <w:pPr>
        <w:ind w:left="2653" w:hanging="480"/>
      </w:pPr>
    </w:lvl>
    <w:lvl w:ilvl="6" w:tplc="0409000F" w:tentative="1">
      <w:start w:val="1"/>
      <w:numFmt w:val="decimal"/>
      <w:lvlText w:val="%7."/>
      <w:lvlJc w:val="left"/>
      <w:pPr>
        <w:ind w:left="31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13" w:hanging="480"/>
      </w:pPr>
    </w:lvl>
    <w:lvl w:ilvl="8" w:tplc="0409001B" w:tentative="1">
      <w:start w:val="1"/>
      <w:numFmt w:val="lowerRoman"/>
      <w:lvlText w:val="%9."/>
      <w:lvlJc w:val="right"/>
      <w:pPr>
        <w:ind w:left="4093" w:hanging="480"/>
      </w:pPr>
    </w:lvl>
  </w:abstractNum>
  <w:abstractNum w:abstractNumId="2" w15:restartNumberingAfterBreak="0">
    <w:nsid w:val="00DC36E4"/>
    <w:multiLevelType w:val="hybridMultilevel"/>
    <w:tmpl w:val="EB104AD4"/>
    <w:lvl w:ilvl="0" w:tplc="2C88C366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:em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1902394"/>
    <w:multiLevelType w:val="hybridMultilevel"/>
    <w:tmpl w:val="2F1E113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4D6A95"/>
    <w:multiLevelType w:val="hybridMultilevel"/>
    <w:tmpl w:val="5EF2FEBE"/>
    <w:lvl w:ilvl="0" w:tplc="DF7E6A6A">
      <w:start w:val="1"/>
      <w:numFmt w:val="ideographLegalTraditional"/>
      <w:pStyle w:val="1"/>
      <w:lvlText w:val="%1、"/>
      <w:lvlJc w:val="left"/>
      <w:pPr>
        <w:tabs>
          <w:tab w:val="num" w:pos="622"/>
        </w:tabs>
        <w:ind w:left="622" w:hanging="480"/>
      </w:pPr>
      <w:rPr>
        <w:rFonts w:ascii="標楷體" w:eastAsia="標楷體" w:hAnsi="標楷體" w:cs="Times New Roman"/>
        <w:lang w:val="en-US"/>
      </w:rPr>
    </w:lvl>
    <w:lvl w:ilvl="1" w:tplc="1960D1AE">
      <w:start w:val="1"/>
      <w:numFmt w:val="taiwaneseCountingThousand"/>
      <w:lvlText w:val="（%2）"/>
      <w:lvlJc w:val="left"/>
      <w:pPr>
        <w:tabs>
          <w:tab w:val="num" w:pos="1615"/>
        </w:tabs>
        <w:ind w:left="1615" w:hanging="480"/>
      </w:pPr>
      <w:rPr>
        <w:rFonts w:ascii="標楷體" w:hAnsi="標楷體" w:cs="新細明體" w:hint="default"/>
      </w:rPr>
    </w:lvl>
    <w:lvl w:ilvl="2" w:tplc="749E63C2">
      <w:start w:val="1"/>
      <w:numFmt w:val="decimal"/>
      <w:lvlText w:val="%3．"/>
      <w:lvlJc w:val="left"/>
      <w:pPr>
        <w:tabs>
          <w:tab w:val="num" w:pos="1462"/>
        </w:tabs>
        <w:ind w:left="1462" w:hanging="360"/>
      </w:pPr>
      <w:rPr>
        <w:rFonts w:hint="default"/>
      </w:rPr>
    </w:lvl>
    <w:lvl w:ilvl="3" w:tplc="9B046088">
      <w:start w:val="1"/>
      <w:numFmt w:val="decimal"/>
      <w:pStyle w:val="a"/>
      <w:lvlText w:val="(%4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4" w:tplc="B694C522">
      <w:start w:val="1"/>
      <w:numFmt w:val="decimal"/>
      <w:lvlText w:val="%5."/>
      <w:lvlJc w:val="left"/>
      <w:pPr>
        <w:tabs>
          <w:tab w:val="num" w:pos="2422"/>
        </w:tabs>
        <w:ind w:left="2422" w:hanging="360"/>
      </w:pPr>
      <w:rPr>
        <w:rFonts w:hAnsi="Times New Roman" w:hint="default"/>
      </w:rPr>
    </w:lvl>
    <w:lvl w:ilvl="5" w:tplc="BE58A6CA">
      <w:start w:val="1"/>
      <w:numFmt w:val="taiwaneseCountingThousand"/>
      <w:lvlText w:val="(%6)"/>
      <w:lvlJc w:val="left"/>
      <w:pPr>
        <w:tabs>
          <w:tab w:val="num" w:pos="2902"/>
        </w:tabs>
        <w:ind w:left="2902" w:hanging="360"/>
      </w:pPr>
      <w:rPr>
        <w:rFonts w:hAnsi="標楷體" w:hint="default"/>
      </w:rPr>
    </w:lvl>
    <w:lvl w:ilvl="6" w:tplc="E89C6F5C">
      <w:start w:val="1"/>
      <w:numFmt w:val="taiwaneseCountingThousand"/>
      <w:lvlText w:val="（%7）"/>
      <w:lvlJc w:val="left"/>
      <w:pPr>
        <w:ind w:left="3742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5" w15:restartNumberingAfterBreak="0">
    <w:nsid w:val="06EA65DF"/>
    <w:multiLevelType w:val="hybridMultilevel"/>
    <w:tmpl w:val="95AEA3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710F8A4">
      <w:start w:val="1"/>
      <w:numFmt w:val="bullet"/>
      <w:lvlText w:val=""/>
      <w:lvlJc w:val="left"/>
      <w:pPr>
        <w:tabs>
          <w:tab w:val="num" w:pos="480"/>
        </w:tabs>
        <w:ind w:left="48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7631658"/>
    <w:multiLevelType w:val="hybridMultilevel"/>
    <w:tmpl w:val="CBE24E30"/>
    <w:lvl w:ilvl="0" w:tplc="755A6EC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501B78"/>
    <w:multiLevelType w:val="hybridMultilevel"/>
    <w:tmpl w:val="EFF8C7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BB84061"/>
    <w:multiLevelType w:val="hybridMultilevel"/>
    <w:tmpl w:val="269C7C46"/>
    <w:lvl w:ilvl="0" w:tplc="19F04E94">
      <w:start w:val="1"/>
      <w:numFmt w:val="decimal"/>
      <w:pStyle w:val="10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eastAsia="標楷體"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9" w15:restartNumberingAfterBreak="0">
    <w:nsid w:val="0D3F4CFC"/>
    <w:multiLevelType w:val="hybridMultilevel"/>
    <w:tmpl w:val="B8D8D964"/>
    <w:lvl w:ilvl="0" w:tplc="2C88C366">
      <w:start w:val="1"/>
      <w:numFmt w:val="taiwaneseCountingThousand"/>
      <w:lvlText w:val="(%1)"/>
      <w:lvlJc w:val="left"/>
      <w:pPr>
        <w:ind w:left="707" w:hanging="48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:em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10" w15:restartNumberingAfterBreak="0">
    <w:nsid w:val="11E94DBA"/>
    <w:multiLevelType w:val="hybridMultilevel"/>
    <w:tmpl w:val="77E2BE36"/>
    <w:lvl w:ilvl="0" w:tplc="70D07644">
      <w:start w:val="1"/>
      <w:numFmt w:val="bullet"/>
      <w:lvlText w:val="★"/>
      <w:lvlJc w:val="left"/>
      <w:pPr>
        <w:tabs>
          <w:tab w:val="num" w:pos="358"/>
        </w:tabs>
        <w:ind w:left="358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58"/>
        </w:tabs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8"/>
        </w:tabs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8"/>
        </w:tabs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8"/>
        </w:tabs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8"/>
        </w:tabs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8"/>
        </w:tabs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8"/>
        </w:tabs>
        <w:ind w:left="4318" w:hanging="480"/>
      </w:pPr>
      <w:rPr>
        <w:rFonts w:ascii="Wingdings" w:hAnsi="Wingdings" w:hint="default"/>
      </w:rPr>
    </w:lvl>
  </w:abstractNum>
  <w:abstractNum w:abstractNumId="11" w15:restartNumberingAfterBreak="0">
    <w:nsid w:val="14D31EFE"/>
    <w:multiLevelType w:val="hybridMultilevel"/>
    <w:tmpl w:val="42B0E3B4"/>
    <w:lvl w:ilvl="0" w:tplc="2C88C366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E9BEAD38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78A44D4"/>
    <w:multiLevelType w:val="hybridMultilevel"/>
    <w:tmpl w:val="76448EA0"/>
    <w:lvl w:ilvl="0" w:tplc="29CE42A2">
      <w:start w:val="1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3"/>
        </w:tabs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3"/>
        </w:tabs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3"/>
        </w:tabs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3"/>
        </w:tabs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3"/>
        </w:tabs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3"/>
        </w:tabs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3"/>
        </w:tabs>
        <w:ind w:left="4353" w:hanging="480"/>
      </w:pPr>
    </w:lvl>
  </w:abstractNum>
  <w:abstractNum w:abstractNumId="13" w15:restartNumberingAfterBreak="0">
    <w:nsid w:val="192678A8"/>
    <w:multiLevelType w:val="hybridMultilevel"/>
    <w:tmpl w:val="0A5E19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AE90812"/>
    <w:multiLevelType w:val="hybridMultilevel"/>
    <w:tmpl w:val="5E6E2602"/>
    <w:lvl w:ilvl="0" w:tplc="96747EE0">
      <w:start w:val="1"/>
      <w:numFmt w:val="ideographLegalTraditional"/>
      <w:pStyle w:val="a0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 w:tplc="09AED246">
      <w:start w:val="1"/>
      <w:numFmt w:val="taiwaneseCountingThousand"/>
      <w:lvlText w:val="（%2）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:em w:val="none"/>
        <w:lang w:val="en-US"/>
      </w:rPr>
    </w:lvl>
    <w:lvl w:ilvl="2" w:tplc="2C88C366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:em w:val="none"/>
        <w:lang w:val="en-US"/>
      </w:rPr>
    </w:lvl>
    <w:lvl w:ilvl="3" w:tplc="B5CA7F72">
      <w:start w:val="1"/>
      <w:numFmt w:val="taiwaneseCountingThousand"/>
      <w:pStyle w:val="a1"/>
      <w:lvlText w:val="(%4)"/>
      <w:lvlJc w:val="left"/>
      <w:pPr>
        <w:tabs>
          <w:tab w:val="num" w:pos="862"/>
        </w:tabs>
        <w:ind w:left="862" w:hanging="72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 w:tplc="D7C67D90">
      <w:start w:val="1"/>
      <w:numFmt w:val="taiwaneseCountingThousand"/>
      <w:lvlText w:val="（%5）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5" w:tplc="74706E22">
      <w:start w:val="1"/>
      <w:numFmt w:val="decimal"/>
      <w:lvlText w:val="(%6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1A9082B"/>
    <w:multiLevelType w:val="hybridMultilevel"/>
    <w:tmpl w:val="3718E638"/>
    <w:lvl w:ilvl="0" w:tplc="02D05018">
      <w:start w:val="1"/>
      <w:numFmt w:val="taiwaneseCountingThousand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標楷體" w:hAnsi="Times New Roman" w:hint="default"/>
        <w:b w:val="0"/>
        <w:i w:val="0"/>
        <w:sz w:val="28"/>
      </w:rPr>
    </w:lvl>
    <w:lvl w:ilvl="1" w:tplc="2C88C366">
      <w:start w:val="1"/>
      <w:numFmt w:val="taiwaneseCountingThousand"/>
      <w:lvlText w:val="(%2)"/>
      <w:lvlJc w:val="left"/>
      <w:pPr>
        <w:tabs>
          <w:tab w:val="num" w:pos="1021"/>
        </w:tabs>
        <w:ind w:left="1021" w:hanging="454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:em w:val="none"/>
      </w:rPr>
    </w:lvl>
    <w:lvl w:ilvl="2" w:tplc="0409000F">
      <w:start w:val="1"/>
      <w:numFmt w:val="decimal"/>
      <w:lvlText w:val="%3.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6" w15:restartNumberingAfterBreak="0">
    <w:nsid w:val="22140143"/>
    <w:multiLevelType w:val="hybridMultilevel"/>
    <w:tmpl w:val="7BB2CF5A"/>
    <w:lvl w:ilvl="0" w:tplc="805487E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71933A3"/>
    <w:multiLevelType w:val="hybridMultilevel"/>
    <w:tmpl w:val="663ECA1A"/>
    <w:lvl w:ilvl="0" w:tplc="09AED24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:em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66333A"/>
    <w:multiLevelType w:val="hybridMultilevel"/>
    <w:tmpl w:val="E150763C"/>
    <w:lvl w:ilvl="0" w:tplc="52F854D8">
      <w:start w:val="6"/>
      <w:numFmt w:val="ideographLegalTraditional"/>
      <w:lvlText w:val="%1、"/>
      <w:lvlJc w:val="left"/>
      <w:pPr>
        <w:ind w:left="7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37080A"/>
    <w:multiLevelType w:val="hybridMultilevel"/>
    <w:tmpl w:val="4F6E900C"/>
    <w:lvl w:ilvl="0" w:tplc="C082E088">
      <w:start w:val="5"/>
      <w:numFmt w:val="taiwaneseCountingThousand"/>
      <w:lvlText w:val="(%1)"/>
      <w:lvlJc w:val="left"/>
      <w:pPr>
        <w:ind w:left="1047" w:hanging="48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0590ABA"/>
    <w:multiLevelType w:val="hybridMultilevel"/>
    <w:tmpl w:val="41E66D10"/>
    <w:lvl w:ilvl="0" w:tplc="52F854D8">
      <w:start w:val="6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384046C"/>
    <w:multiLevelType w:val="hybridMultilevel"/>
    <w:tmpl w:val="A77239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3E9249B"/>
    <w:multiLevelType w:val="hybridMultilevel"/>
    <w:tmpl w:val="1F624152"/>
    <w:lvl w:ilvl="0" w:tplc="02D05018">
      <w:start w:val="1"/>
      <w:numFmt w:val="taiwaneseCountingThousand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標楷體" w:hAnsi="Times New Roman" w:hint="default"/>
        <w:b w:val="0"/>
        <w:i w:val="0"/>
        <w:sz w:val="28"/>
      </w:rPr>
    </w:lvl>
    <w:lvl w:ilvl="1" w:tplc="3AC29152">
      <w:start w:val="1"/>
      <w:numFmt w:val="taiwaneseCountingThousand"/>
      <w:lvlText w:val="（%2）"/>
      <w:lvlJc w:val="center"/>
      <w:pPr>
        <w:tabs>
          <w:tab w:val="num" w:pos="1021"/>
        </w:tabs>
        <w:ind w:left="1021" w:hanging="454"/>
      </w:pPr>
      <w:rPr>
        <w:rFonts w:hint="eastAsia"/>
        <w:b w:val="0"/>
        <w:i w:val="0"/>
        <w:sz w:val="24"/>
        <w:szCs w:val="24"/>
      </w:rPr>
    </w:lvl>
    <w:lvl w:ilvl="2" w:tplc="3AC29152">
      <w:start w:val="1"/>
      <w:numFmt w:val="taiwaneseCountingThousand"/>
      <w:lvlText w:val="（%3）"/>
      <w:lvlJc w:val="center"/>
      <w:pPr>
        <w:tabs>
          <w:tab w:val="num" w:pos="1020"/>
        </w:tabs>
        <w:ind w:left="1020" w:hanging="480"/>
      </w:pPr>
      <w:rPr>
        <w:rFonts w:hint="eastAsia"/>
        <w:b w:val="0"/>
        <w:i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3" w15:restartNumberingAfterBreak="0">
    <w:nsid w:val="459B1AA8"/>
    <w:multiLevelType w:val="hybridMultilevel"/>
    <w:tmpl w:val="C2C80646"/>
    <w:lvl w:ilvl="0" w:tplc="ED14E1B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A65F93"/>
    <w:multiLevelType w:val="hybridMultilevel"/>
    <w:tmpl w:val="49E2E8BE"/>
    <w:lvl w:ilvl="0" w:tplc="A0AA4226">
      <w:start w:val="1"/>
      <w:numFmt w:val="taiwaneseCountingThousand"/>
      <w:lvlText w:val="%1、"/>
      <w:lvlJc w:val="center"/>
      <w:pPr>
        <w:tabs>
          <w:tab w:val="num" w:pos="454"/>
        </w:tabs>
        <w:ind w:left="454" w:hanging="227"/>
      </w:pPr>
      <w:rPr>
        <w:rFonts w:hint="eastAsia"/>
        <w:sz w:val="24"/>
        <w:szCs w:val="24"/>
      </w:rPr>
    </w:lvl>
    <w:lvl w:ilvl="1" w:tplc="ED789860">
      <w:start w:val="1"/>
      <w:numFmt w:val="taiwaneseCountingThousand"/>
      <w:lvlText w:val="（%2）"/>
      <w:lvlJc w:val="center"/>
      <w:pPr>
        <w:tabs>
          <w:tab w:val="num" w:pos="934"/>
        </w:tabs>
        <w:ind w:left="934" w:hanging="454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9840221"/>
    <w:multiLevelType w:val="hybridMultilevel"/>
    <w:tmpl w:val="A85C5D0E"/>
    <w:lvl w:ilvl="0" w:tplc="29CE42A2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abstractNum w:abstractNumId="26" w15:restartNumberingAfterBreak="0">
    <w:nsid w:val="4AFC583C"/>
    <w:multiLevelType w:val="hybridMultilevel"/>
    <w:tmpl w:val="A5F8C826"/>
    <w:lvl w:ilvl="0" w:tplc="683C5170">
      <w:start w:val="3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F01E28"/>
    <w:multiLevelType w:val="hybridMultilevel"/>
    <w:tmpl w:val="4948E0C6"/>
    <w:lvl w:ilvl="0" w:tplc="0B9837E2">
      <w:start w:val="1"/>
      <w:numFmt w:val="taiwaneseCountingThousand"/>
      <w:lvlText w:val="（%1）"/>
      <w:lvlJc w:val="left"/>
      <w:pPr>
        <w:ind w:left="765" w:hanging="76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B94FA9"/>
    <w:multiLevelType w:val="hybridMultilevel"/>
    <w:tmpl w:val="B7EC89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6A36CA6"/>
    <w:multiLevelType w:val="hybridMultilevel"/>
    <w:tmpl w:val="C81447B2"/>
    <w:lvl w:ilvl="0" w:tplc="09AED24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:em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A437D9E"/>
    <w:multiLevelType w:val="hybridMultilevel"/>
    <w:tmpl w:val="E8800DD2"/>
    <w:lvl w:ilvl="0" w:tplc="1ABCF6C0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E52176"/>
    <w:multiLevelType w:val="hybridMultilevel"/>
    <w:tmpl w:val="D0D62BA6"/>
    <w:lvl w:ilvl="0" w:tplc="716E1C5E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F4E7637"/>
    <w:multiLevelType w:val="hybridMultilevel"/>
    <w:tmpl w:val="E42AC530"/>
    <w:lvl w:ilvl="0" w:tplc="AFBC2AF4">
      <w:start w:val="1"/>
      <w:numFmt w:val="taiwaneseCountingThousand"/>
      <w:lvlText w:val="(%1)"/>
      <w:lvlJc w:val="left"/>
      <w:pPr>
        <w:ind w:left="1317" w:hanging="480"/>
      </w:pPr>
      <w:rPr>
        <w:rFonts w:hint="default"/>
      </w:rPr>
    </w:lvl>
    <w:lvl w:ilvl="1" w:tplc="5E52EEF4">
      <w:numFmt w:val="bullet"/>
      <w:lvlText w:val="‧"/>
      <w:lvlJc w:val="left"/>
      <w:pPr>
        <w:ind w:left="1677" w:hanging="360"/>
      </w:pPr>
      <w:rPr>
        <w:rFonts w:ascii="新細明體" w:eastAsia="新細明體" w:hAnsi="新細明體" w:cs="Times New Roman" w:hint="eastAsia"/>
      </w:rPr>
    </w:lvl>
    <w:lvl w:ilvl="2" w:tplc="EB54B300">
      <w:start w:val="1"/>
      <w:numFmt w:val="taiwaneseCountingThousand"/>
      <w:lvlText w:val="(%3)"/>
      <w:lvlJc w:val="left"/>
      <w:pPr>
        <w:ind w:left="1049" w:hanging="57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33" w15:restartNumberingAfterBreak="0">
    <w:nsid w:val="5FD41A69"/>
    <w:multiLevelType w:val="hybridMultilevel"/>
    <w:tmpl w:val="298076E6"/>
    <w:lvl w:ilvl="0" w:tplc="E7B6DE04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default"/>
      </w:rPr>
    </w:lvl>
    <w:lvl w:ilvl="1" w:tplc="1FBCC64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EB54B300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674759A8"/>
    <w:multiLevelType w:val="hybridMultilevel"/>
    <w:tmpl w:val="2026C3DA"/>
    <w:lvl w:ilvl="0" w:tplc="3EDCDC32">
      <w:start w:val="1"/>
      <w:numFmt w:val="ideographLegalTraditional"/>
      <w:pStyle w:val="11"/>
      <w:lvlText w:val="%1、"/>
      <w:lvlJc w:val="left"/>
      <w:pPr>
        <w:tabs>
          <w:tab w:val="num" w:pos="6840"/>
        </w:tabs>
        <w:ind w:left="68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B2D89DF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13806242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8B53FDA"/>
    <w:multiLevelType w:val="hybridMultilevel"/>
    <w:tmpl w:val="9FCCC992"/>
    <w:lvl w:ilvl="0" w:tplc="328ED66A">
      <w:start w:val="1"/>
      <w:numFmt w:val="taiwaneseCountingThousand"/>
      <w:pStyle w:val="11111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54613D6">
      <w:start w:val="1"/>
      <w:numFmt w:val="taiwaneseCountingThousand"/>
      <w:lvlText w:val="（%2）"/>
      <w:lvlJc w:val="left"/>
      <w:pPr>
        <w:tabs>
          <w:tab w:val="num" w:pos="1217"/>
        </w:tabs>
        <w:ind w:left="1217" w:hanging="737"/>
      </w:pPr>
      <w:rPr>
        <w:rFonts w:hint="eastAsia"/>
      </w:rPr>
    </w:lvl>
    <w:lvl w:ilvl="2" w:tplc="4282D582">
      <w:start w:val="1"/>
      <w:numFmt w:val="decimal"/>
      <w:lvlText w:val="%3、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3" w:tplc="1C30BB9E">
      <w:start w:val="1"/>
      <w:numFmt w:val="decimal"/>
      <w:lvlText w:val="(%4)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4" w:tplc="7256E578">
      <w:start w:val="2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Ansi="標楷體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E382F7E"/>
    <w:multiLevelType w:val="hybridMultilevel"/>
    <w:tmpl w:val="3F14392E"/>
    <w:lvl w:ilvl="0" w:tplc="09AED24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:em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06E01A5"/>
    <w:multiLevelType w:val="hybridMultilevel"/>
    <w:tmpl w:val="9780AA38"/>
    <w:lvl w:ilvl="0" w:tplc="29FAA33C">
      <w:start w:val="5"/>
      <w:numFmt w:val="ideographLegalTraditional"/>
      <w:lvlText w:val="%1、"/>
      <w:lvlJc w:val="left"/>
      <w:pPr>
        <w:ind w:left="7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6806215"/>
    <w:multiLevelType w:val="hybridMultilevel"/>
    <w:tmpl w:val="11A2CE48"/>
    <w:lvl w:ilvl="0" w:tplc="805487E4">
      <w:start w:val="1"/>
      <w:numFmt w:val="taiwaneseCountingThousand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9" w15:restartNumberingAfterBreak="0">
    <w:nsid w:val="78E25BAC"/>
    <w:multiLevelType w:val="hybridMultilevel"/>
    <w:tmpl w:val="BEEE55B8"/>
    <w:lvl w:ilvl="0" w:tplc="2F787108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97E28D8"/>
    <w:multiLevelType w:val="hybridMultilevel"/>
    <w:tmpl w:val="E50A6756"/>
    <w:lvl w:ilvl="0" w:tplc="063C8C44">
      <w:start w:val="1"/>
      <w:numFmt w:val="taiwaneseCountingThousand"/>
      <w:pStyle w:val="2"/>
      <w:lvlText w:val="%1、"/>
      <w:lvlJc w:val="left"/>
      <w:pPr>
        <w:tabs>
          <w:tab w:val="num" w:pos="905"/>
        </w:tabs>
        <w:ind w:left="905" w:hanging="480"/>
      </w:pPr>
      <w:rPr>
        <w:rFonts w:hint="eastAsia"/>
      </w:rPr>
    </w:lvl>
    <w:lvl w:ilvl="1" w:tplc="C8726E3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AF0BD9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95039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160530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E36390E"/>
    <w:multiLevelType w:val="hybridMultilevel"/>
    <w:tmpl w:val="2F3ED232"/>
    <w:lvl w:ilvl="0" w:tplc="09AED24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:em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8"/>
    <w:lvlOverride w:ilvl="0">
      <w:startOverride w:val="1"/>
    </w:lvlOverride>
  </w:num>
  <w:num w:numId="3">
    <w:abstractNumId w:val="40"/>
  </w:num>
  <w:num w:numId="4">
    <w:abstractNumId w:val="4"/>
  </w:num>
  <w:num w:numId="5">
    <w:abstractNumId w:val="34"/>
  </w:num>
  <w:num w:numId="6">
    <w:abstractNumId w:val="16"/>
  </w:num>
  <w:num w:numId="7">
    <w:abstractNumId w:val="38"/>
  </w:num>
  <w:num w:numId="8">
    <w:abstractNumId w:val="24"/>
  </w:num>
  <w:num w:numId="9">
    <w:abstractNumId w:val="35"/>
  </w:num>
  <w:num w:numId="10">
    <w:abstractNumId w:val="22"/>
  </w:num>
  <w:num w:numId="11">
    <w:abstractNumId w:val="10"/>
  </w:num>
  <w:num w:numId="12">
    <w:abstractNumId w:val="15"/>
  </w:num>
  <w:num w:numId="13">
    <w:abstractNumId w:val="11"/>
  </w:num>
  <w:num w:numId="14">
    <w:abstractNumId w:val="26"/>
  </w:num>
  <w:num w:numId="15">
    <w:abstractNumId w:val="30"/>
  </w:num>
  <w:num w:numId="16">
    <w:abstractNumId w:val="31"/>
  </w:num>
  <w:num w:numId="17">
    <w:abstractNumId w:val="19"/>
  </w:num>
  <w:num w:numId="18">
    <w:abstractNumId w:val="5"/>
  </w:num>
  <w:num w:numId="19">
    <w:abstractNumId w:val="25"/>
  </w:num>
  <w:num w:numId="20">
    <w:abstractNumId w:val="12"/>
  </w:num>
  <w:num w:numId="21">
    <w:abstractNumId w:val="23"/>
  </w:num>
  <w:num w:numId="22">
    <w:abstractNumId w:val="6"/>
  </w:num>
  <w:num w:numId="23">
    <w:abstractNumId w:val="21"/>
  </w:num>
  <w:num w:numId="24">
    <w:abstractNumId w:val="28"/>
  </w:num>
  <w:num w:numId="25">
    <w:abstractNumId w:val="27"/>
  </w:num>
  <w:num w:numId="26">
    <w:abstractNumId w:val="7"/>
  </w:num>
  <w:num w:numId="27">
    <w:abstractNumId w:val="13"/>
  </w:num>
  <w:num w:numId="28">
    <w:abstractNumId w:val="33"/>
  </w:num>
  <w:num w:numId="29">
    <w:abstractNumId w:val="32"/>
  </w:num>
  <w:num w:numId="30">
    <w:abstractNumId w:val="3"/>
  </w:num>
  <w:num w:numId="31">
    <w:abstractNumId w:val="18"/>
  </w:num>
  <w:num w:numId="32">
    <w:abstractNumId w:val="1"/>
  </w:num>
  <w:num w:numId="33">
    <w:abstractNumId w:val="20"/>
  </w:num>
  <w:num w:numId="34">
    <w:abstractNumId w:val="9"/>
  </w:num>
  <w:num w:numId="35">
    <w:abstractNumId w:val="37"/>
  </w:num>
  <w:num w:numId="36">
    <w:abstractNumId w:val="17"/>
  </w:num>
  <w:num w:numId="37">
    <w:abstractNumId w:val="2"/>
  </w:num>
  <w:num w:numId="38">
    <w:abstractNumId w:val="0"/>
  </w:num>
  <w:num w:numId="39">
    <w:abstractNumId w:val="41"/>
  </w:num>
  <w:num w:numId="40">
    <w:abstractNumId w:val="36"/>
  </w:num>
  <w:num w:numId="41">
    <w:abstractNumId w:val="29"/>
  </w:num>
  <w:num w:numId="42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FD"/>
    <w:rsid w:val="00004181"/>
    <w:rsid w:val="000106F4"/>
    <w:rsid w:val="00012A8C"/>
    <w:rsid w:val="00023F79"/>
    <w:rsid w:val="00026A16"/>
    <w:rsid w:val="00040B31"/>
    <w:rsid w:val="000448E6"/>
    <w:rsid w:val="000505B6"/>
    <w:rsid w:val="000668C5"/>
    <w:rsid w:val="00095798"/>
    <w:rsid w:val="000959F7"/>
    <w:rsid w:val="000A1BFB"/>
    <w:rsid w:val="000A7EEC"/>
    <w:rsid w:val="000B2919"/>
    <w:rsid w:val="000B3ED8"/>
    <w:rsid w:val="000B6887"/>
    <w:rsid w:val="000C1E0B"/>
    <w:rsid w:val="000C7D88"/>
    <w:rsid w:val="000D31B8"/>
    <w:rsid w:val="000D5BF8"/>
    <w:rsid w:val="000E1BF0"/>
    <w:rsid w:val="000E7AF2"/>
    <w:rsid w:val="000F6F96"/>
    <w:rsid w:val="00116E0E"/>
    <w:rsid w:val="00125100"/>
    <w:rsid w:val="00136390"/>
    <w:rsid w:val="001372DA"/>
    <w:rsid w:val="00140DAA"/>
    <w:rsid w:val="0014262A"/>
    <w:rsid w:val="001428D3"/>
    <w:rsid w:val="00142D86"/>
    <w:rsid w:val="00144505"/>
    <w:rsid w:val="00145523"/>
    <w:rsid w:val="001477CE"/>
    <w:rsid w:val="001511AC"/>
    <w:rsid w:val="001528C4"/>
    <w:rsid w:val="00154818"/>
    <w:rsid w:val="00156077"/>
    <w:rsid w:val="001569FC"/>
    <w:rsid w:val="00160551"/>
    <w:rsid w:val="0016601E"/>
    <w:rsid w:val="0017601E"/>
    <w:rsid w:val="001838A8"/>
    <w:rsid w:val="0018602B"/>
    <w:rsid w:val="00194E21"/>
    <w:rsid w:val="00196D8A"/>
    <w:rsid w:val="001976EE"/>
    <w:rsid w:val="001A0312"/>
    <w:rsid w:val="001A47F2"/>
    <w:rsid w:val="001B5C39"/>
    <w:rsid w:val="001C2359"/>
    <w:rsid w:val="001C2518"/>
    <w:rsid w:val="001E460C"/>
    <w:rsid w:val="001E60D4"/>
    <w:rsid w:val="001F0A54"/>
    <w:rsid w:val="001F361F"/>
    <w:rsid w:val="001F534D"/>
    <w:rsid w:val="001F5833"/>
    <w:rsid w:val="001F72A0"/>
    <w:rsid w:val="00205CFB"/>
    <w:rsid w:val="00220E7F"/>
    <w:rsid w:val="0022668C"/>
    <w:rsid w:val="00234D5A"/>
    <w:rsid w:val="00236D9E"/>
    <w:rsid w:val="0026631F"/>
    <w:rsid w:val="0027562A"/>
    <w:rsid w:val="00277006"/>
    <w:rsid w:val="0028632A"/>
    <w:rsid w:val="00286CD1"/>
    <w:rsid w:val="00295AA6"/>
    <w:rsid w:val="002A4194"/>
    <w:rsid w:val="002A6A58"/>
    <w:rsid w:val="002C5CB1"/>
    <w:rsid w:val="002D4ABE"/>
    <w:rsid w:val="002E1045"/>
    <w:rsid w:val="002F088F"/>
    <w:rsid w:val="002F3ACE"/>
    <w:rsid w:val="003049C2"/>
    <w:rsid w:val="00321A84"/>
    <w:rsid w:val="00325888"/>
    <w:rsid w:val="00327A8D"/>
    <w:rsid w:val="003335D0"/>
    <w:rsid w:val="00334131"/>
    <w:rsid w:val="00337958"/>
    <w:rsid w:val="00344DE5"/>
    <w:rsid w:val="003602FB"/>
    <w:rsid w:val="00386A62"/>
    <w:rsid w:val="0038753B"/>
    <w:rsid w:val="0039568C"/>
    <w:rsid w:val="003C113D"/>
    <w:rsid w:val="003C1FB4"/>
    <w:rsid w:val="003C24AB"/>
    <w:rsid w:val="003C4AED"/>
    <w:rsid w:val="003C4C78"/>
    <w:rsid w:val="003C7AB6"/>
    <w:rsid w:val="003D4717"/>
    <w:rsid w:val="003D4BAE"/>
    <w:rsid w:val="003D7B54"/>
    <w:rsid w:val="003E0D85"/>
    <w:rsid w:val="003F0ED7"/>
    <w:rsid w:val="003F1A27"/>
    <w:rsid w:val="003F4292"/>
    <w:rsid w:val="003F44FE"/>
    <w:rsid w:val="00403529"/>
    <w:rsid w:val="00404AC4"/>
    <w:rsid w:val="00404C6E"/>
    <w:rsid w:val="00404C99"/>
    <w:rsid w:val="0041078F"/>
    <w:rsid w:val="00417E49"/>
    <w:rsid w:val="00426117"/>
    <w:rsid w:val="00445680"/>
    <w:rsid w:val="004553C9"/>
    <w:rsid w:val="00455A79"/>
    <w:rsid w:val="00455DC7"/>
    <w:rsid w:val="00455F9D"/>
    <w:rsid w:val="00462DDD"/>
    <w:rsid w:val="00482E12"/>
    <w:rsid w:val="00483A84"/>
    <w:rsid w:val="00495CF0"/>
    <w:rsid w:val="0049614D"/>
    <w:rsid w:val="004A27AF"/>
    <w:rsid w:val="004A30FB"/>
    <w:rsid w:val="004B2FA9"/>
    <w:rsid w:val="004B3B97"/>
    <w:rsid w:val="004B6AD6"/>
    <w:rsid w:val="004C0C52"/>
    <w:rsid w:val="004C1FB7"/>
    <w:rsid w:val="004C3438"/>
    <w:rsid w:val="004D48B1"/>
    <w:rsid w:val="004E5D90"/>
    <w:rsid w:val="005162BE"/>
    <w:rsid w:val="00517AB6"/>
    <w:rsid w:val="00531002"/>
    <w:rsid w:val="00540051"/>
    <w:rsid w:val="0054144C"/>
    <w:rsid w:val="00542B6C"/>
    <w:rsid w:val="00554EFC"/>
    <w:rsid w:val="00555FC4"/>
    <w:rsid w:val="005744AF"/>
    <w:rsid w:val="00582F3A"/>
    <w:rsid w:val="005840B1"/>
    <w:rsid w:val="00597DCC"/>
    <w:rsid w:val="005A728E"/>
    <w:rsid w:val="005B0BF1"/>
    <w:rsid w:val="005B2094"/>
    <w:rsid w:val="005B2DCF"/>
    <w:rsid w:val="005B4428"/>
    <w:rsid w:val="005B4E90"/>
    <w:rsid w:val="005D1C14"/>
    <w:rsid w:val="005D2044"/>
    <w:rsid w:val="005D6AD7"/>
    <w:rsid w:val="005E5952"/>
    <w:rsid w:val="00601046"/>
    <w:rsid w:val="0060307E"/>
    <w:rsid w:val="006143BF"/>
    <w:rsid w:val="0061491D"/>
    <w:rsid w:val="006318F5"/>
    <w:rsid w:val="00631E69"/>
    <w:rsid w:val="00640254"/>
    <w:rsid w:val="00644FFF"/>
    <w:rsid w:val="006456F2"/>
    <w:rsid w:val="006570C9"/>
    <w:rsid w:val="00673D14"/>
    <w:rsid w:val="00673F8C"/>
    <w:rsid w:val="0067774C"/>
    <w:rsid w:val="00692662"/>
    <w:rsid w:val="00695E3E"/>
    <w:rsid w:val="006B5861"/>
    <w:rsid w:val="006C3713"/>
    <w:rsid w:val="006C6E4E"/>
    <w:rsid w:val="006D135E"/>
    <w:rsid w:val="006E1CEE"/>
    <w:rsid w:val="006E45E2"/>
    <w:rsid w:val="006F3143"/>
    <w:rsid w:val="006F3375"/>
    <w:rsid w:val="006F34C8"/>
    <w:rsid w:val="006F36FB"/>
    <w:rsid w:val="007031FF"/>
    <w:rsid w:val="0071339B"/>
    <w:rsid w:val="00722BE4"/>
    <w:rsid w:val="00726982"/>
    <w:rsid w:val="0073020A"/>
    <w:rsid w:val="0073597B"/>
    <w:rsid w:val="00740142"/>
    <w:rsid w:val="0074167C"/>
    <w:rsid w:val="00746514"/>
    <w:rsid w:val="0075398A"/>
    <w:rsid w:val="00761D9D"/>
    <w:rsid w:val="00763C0C"/>
    <w:rsid w:val="007705F2"/>
    <w:rsid w:val="0077123E"/>
    <w:rsid w:val="00776E0E"/>
    <w:rsid w:val="0078237F"/>
    <w:rsid w:val="00791644"/>
    <w:rsid w:val="007A09DE"/>
    <w:rsid w:val="007B5DB6"/>
    <w:rsid w:val="007C16A1"/>
    <w:rsid w:val="007C46DA"/>
    <w:rsid w:val="007D1A29"/>
    <w:rsid w:val="007D21C3"/>
    <w:rsid w:val="007D6200"/>
    <w:rsid w:val="007E7D1E"/>
    <w:rsid w:val="007F5AD8"/>
    <w:rsid w:val="0080086C"/>
    <w:rsid w:val="00801406"/>
    <w:rsid w:val="008017B5"/>
    <w:rsid w:val="00825BD9"/>
    <w:rsid w:val="008413EF"/>
    <w:rsid w:val="00873978"/>
    <w:rsid w:val="00884355"/>
    <w:rsid w:val="00886274"/>
    <w:rsid w:val="00892B53"/>
    <w:rsid w:val="008A639E"/>
    <w:rsid w:val="008A64C0"/>
    <w:rsid w:val="008B46FE"/>
    <w:rsid w:val="008C1F2F"/>
    <w:rsid w:val="008C7D5F"/>
    <w:rsid w:val="008D7B02"/>
    <w:rsid w:val="008E604C"/>
    <w:rsid w:val="008E6740"/>
    <w:rsid w:val="008E6C37"/>
    <w:rsid w:val="008F14BE"/>
    <w:rsid w:val="008F5E8F"/>
    <w:rsid w:val="00900239"/>
    <w:rsid w:val="0090298C"/>
    <w:rsid w:val="009261EF"/>
    <w:rsid w:val="0095419F"/>
    <w:rsid w:val="009577A5"/>
    <w:rsid w:val="00972173"/>
    <w:rsid w:val="00983CDD"/>
    <w:rsid w:val="0099032C"/>
    <w:rsid w:val="00991225"/>
    <w:rsid w:val="0099123E"/>
    <w:rsid w:val="009A2A84"/>
    <w:rsid w:val="009B637C"/>
    <w:rsid w:val="009C04F4"/>
    <w:rsid w:val="009C21F2"/>
    <w:rsid w:val="009D41FD"/>
    <w:rsid w:val="009D4E4A"/>
    <w:rsid w:val="009D5543"/>
    <w:rsid w:val="009E1834"/>
    <w:rsid w:val="009E2273"/>
    <w:rsid w:val="009E3D73"/>
    <w:rsid w:val="009E5C14"/>
    <w:rsid w:val="009E6A7A"/>
    <w:rsid w:val="009F2D5D"/>
    <w:rsid w:val="009F5862"/>
    <w:rsid w:val="00A0137E"/>
    <w:rsid w:val="00A01877"/>
    <w:rsid w:val="00A01A4C"/>
    <w:rsid w:val="00A01B1E"/>
    <w:rsid w:val="00A15F63"/>
    <w:rsid w:val="00A213AE"/>
    <w:rsid w:val="00A27F5D"/>
    <w:rsid w:val="00A30DF9"/>
    <w:rsid w:val="00A32E6B"/>
    <w:rsid w:val="00A33065"/>
    <w:rsid w:val="00A37B5A"/>
    <w:rsid w:val="00A45872"/>
    <w:rsid w:val="00A6233E"/>
    <w:rsid w:val="00A675B5"/>
    <w:rsid w:val="00A75A03"/>
    <w:rsid w:val="00A8634A"/>
    <w:rsid w:val="00A86636"/>
    <w:rsid w:val="00A8670B"/>
    <w:rsid w:val="00A87F44"/>
    <w:rsid w:val="00A9467D"/>
    <w:rsid w:val="00A969A1"/>
    <w:rsid w:val="00AA2160"/>
    <w:rsid w:val="00AC5203"/>
    <w:rsid w:val="00AC520A"/>
    <w:rsid w:val="00AC7DFD"/>
    <w:rsid w:val="00AD359D"/>
    <w:rsid w:val="00AD394E"/>
    <w:rsid w:val="00AD6A33"/>
    <w:rsid w:val="00AE4E3A"/>
    <w:rsid w:val="00AE730F"/>
    <w:rsid w:val="00AE733B"/>
    <w:rsid w:val="00B102DC"/>
    <w:rsid w:val="00B11CF9"/>
    <w:rsid w:val="00B1723B"/>
    <w:rsid w:val="00B26194"/>
    <w:rsid w:val="00B264D5"/>
    <w:rsid w:val="00B318E1"/>
    <w:rsid w:val="00B3355B"/>
    <w:rsid w:val="00B33F9E"/>
    <w:rsid w:val="00B36871"/>
    <w:rsid w:val="00B45D8A"/>
    <w:rsid w:val="00B4669E"/>
    <w:rsid w:val="00B51AED"/>
    <w:rsid w:val="00B52064"/>
    <w:rsid w:val="00B57C80"/>
    <w:rsid w:val="00B65519"/>
    <w:rsid w:val="00B76A06"/>
    <w:rsid w:val="00B86FB6"/>
    <w:rsid w:val="00B96377"/>
    <w:rsid w:val="00BA42A4"/>
    <w:rsid w:val="00BA5F9C"/>
    <w:rsid w:val="00BB49E2"/>
    <w:rsid w:val="00BB587A"/>
    <w:rsid w:val="00BC3728"/>
    <w:rsid w:val="00BC4FBD"/>
    <w:rsid w:val="00BC56C4"/>
    <w:rsid w:val="00BC633F"/>
    <w:rsid w:val="00BE512F"/>
    <w:rsid w:val="00BE550F"/>
    <w:rsid w:val="00BF0CEC"/>
    <w:rsid w:val="00BF13FE"/>
    <w:rsid w:val="00BF5470"/>
    <w:rsid w:val="00BF7C8A"/>
    <w:rsid w:val="00C0055E"/>
    <w:rsid w:val="00C01A96"/>
    <w:rsid w:val="00C040A0"/>
    <w:rsid w:val="00C054A3"/>
    <w:rsid w:val="00C0550B"/>
    <w:rsid w:val="00C10392"/>
    <w:rsid w:val="00C11D56"/>
    <w:rsid w:val="00C15995"/>
    <w:rsid w:val="00C16BC5"/>
    <w:rsid w:val="00C203CA"/>
    <w:rsid w:val="00C23ED0"/>
    <w:rsid w:val="00C25715"/>
    <w:rsid w:val="00C315A2"/>
    <w:rsid w:val="00C36F69"/>
    <w:rsid w:val="00C42331"/>
    <w:rsid w:val="00C43598"/>
    <w:rsid w:val="00C45960"/>
    <w:rsid w:val="00C47BDE"/>
    <w:rsid w:val="00C47F89"/>
    <w:rsid w:val="00C5573C"/>
    <w:rsid w:val="00C62EA4"/>
    <w:rsid w:val="00C63383"/>
    <w:rsid w:val="00C64925"/>
    <w:rsid w:val="00C71769"/>
    <w:rsid w:val="00C74C05"/>
    <w:rsid w:val="00C82A38"/>
    <w:rsid w:val="00C93DC9"/>
    <w:rsid w:val="00CA2F47"/>
    <w:rsid w:val="00CA3037"/>
    <w:rsid w:val="00CA6770"/>
    <w:rsid w:val="00CA71DB"/>
    <w:rsid w:val="00CB2428"/>
    <w:rsid w:val="00CB4CE9"/>
    <w:rsid w:val="00CC2877"/>
    <w:rsid w:val="00CD111C"/>
    <w:rsid w:val="00CD6E27"/>
    <w:rsid w:val="00CE1B33"/>
    <w:rsid w:val="00CE5F20"/>
    <w:rsid w:val="00CE74EF"/>
    <w:rsid w:val="00CF11AE"/>
    <w:rsid w:val="00CF1C15"/>
    <w:rsid w:val="00D07E34"/>
    <w:rsid w:val="00D1063C"/>
    <w:rsid w:val="00D1435C"/>
    <w:rsid w:val="00D17921"/>
    <w:rsid w:val="00D17A38"/>
    <w:rsid w:val="00D22FF8"/>
    <w:rsid w:val="00D265CD"/>
    <w:rsid w:val="00D4630D"/>
    <w:rsid w:val="00D515F7"/>
    <w:rsid w:val="00D55B04"/>
    <w:rsid w:val="00D72909"/>
    <w:rsid w:val="00D735B4"/>
    <w:rsid w:val="00D74CB6"/>
    <w:rsid w:val="00D77B4C"/>
    <w:rsid w:val="00D84BDC"/>
    <w:rsid w:val="00D947D4"/>
    <w:rsid w:val="00D9507D"/>
    <w:rsid w:val="00DA78C5"/>
    <w:rsid w:val="00DB4E9A"/>
    <w:rsid w:val="00DC1E97"/>
    <w:rsid w:val="00DD7390"/>
    <w:rsid w:val="00DE0FAB"/>
    <w:rsid w:val="00DE4D5F"/>
    <w:rsid w:val="00DF300A"/>
    <w:rsid w:val="00DF7902"/>
    <w:rsid w:val="00E100CD"/>
    <w:rsid w:val="00E123CE"/>
    <w:rsid w:val="00E14CEB"/>
    <w:rsid w:val="00E17014"/>
    <w:rsid w:val="00E214C8"/>
    <w:rsid w:val="00E44F4F"/>
    <w:rsid w:val="00E46112"/>
    <w:rsid w:val="00E46882"/>
    <w:rsid w:val="00E474B6"/>
    <w:rsid w:val="00E50469"/>
    <w:rsid w:val="00E50D56"/>
    <w:rsid w:val="00E5255A"/>
    <w:rsid w:val="00E63F75"/>
    <w:rsid w:val="00E6759C"/>
    <w:rsid w:val="00E70794"/>
    <w:rsid w:val="00E83C95"/>
    <w:rsid w:val="00E84291"/>
    <w:rsid w:val="00E93E60"/>
    <w:rsid w:val="00E948DE"/>
    <w:rsid w:val="00E96423"/>
    <w:rsid w:val="00EA4703"/>
    <w:rsid w:val="00EB2F42"/>
    <w:rsid w:val="00EB3C73"/>
    <w:rsid w:val="00EC2CE5"/>
    <w:rsid w:val="00EC3820"/>
    <w:rsid w:val="00EC7392"/>
    <w:rsid w:val="00ED122E"/>
    <w:rsid w:val="00F05063"/>
    <w:rsid w:val="00F05078"/>
    <w:rsid w:val="00F07929"/>
    <w:rsid w:val="00F14D30"/>
    <w:rsid w:val="00F23ACF"/>
    <w:rsid w:val="00F26BC0"/>
    <w:rsid w:val="00F32E98"/>
    <w:rsid w:val="00F37DCF"/>
    <w:rsid w:val="00F414C9"/>
    <w:rsid w:val="00F528FF"/>
    <w:rsid w:val="00F52962"/>
    <w:rsid w:val="00F659A4"/>
    <w:rsid w:val="00F72A27"/>
    <w:rsid w:val="00F855F7"/>
    <w:rsid w:val="00F85A7F"/>
    <w:rsid w:val="00F86F4D"/>
    <w:rsid w:val="00F8756A"/>
    <w:rsid w:val="00F925CE"/>
    <w:rsid w:val="00F94C36"/>
    <w:rsid w:val="00F97BC0"/>
    <w:rsid w:val="00FA17AD"/>
    <w:rsid w:val="00FA66C1"/>
    <w:rsid w:val="00FB1C20"/>
    <w:rsid w:val="00FC01F3"/>
    <w:rsid w:val="00FC05B6"/>
    <w:rsid w:val="00FE1CCE"/>
    <w:rsid w:val="00FE79A1"/>
    <w:rsid w:val="00FF0849"/>
    <w:rsid w:val="00FF1DA4"/>
    <w:rsid w:val="00FF497A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3F2B19-7BFF-4347-A5E6-A2F6789B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1078F"/>
    <w:pPr>
      <w:widowControl w:val="0"/>
    </w:pPr>
    <w:rPr>
      <w:kern w:val="2"/>
      <w:sz w:val="24"/>
      <w:szCs w:val="22"/>
    </w:rPr>
  </w:style>
  <w:style w:type="paragraph" w:styleId="12">
    <w:name w:val="heading 1"/>
    <w:basedOn w:val="a2"/>
    <w:next w:val="a2"/>
    <w:link w:val="13"/>
    <w:uiPriority w:val="99"/>
    <w:qFormat/>
    <w:rsid w:val="009D41FD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paragraph" w:styleId="20">
    <w:name w:val="heading 2"/>
    <w:aliases w:val="h1"/>
    <w:basedOn w:val="a2"/>
    <w:next w:val="a2"/>
    <w:link w:val="21"/>
    <w:uiPriority w:val="99"/>
    <w:qFormat/>
    <w:rsid w:val="009D41FD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aliases w:val="[ (一)、 ]"/>
    <w:basedOn w:val="a2"/>
    <w:next w:val="a2"/>
    <w:link w:val="30"/>
    <w:qFormat/>
    <w:rsid w:val="009D41FD"/>
    <w:pPr>
      <w:keepNext/>
      <w:spacing w:line="720" w:lineRule="auto"/>
      <w:outlineLvl w:val="2"/>
    </w:pPr>
    <w:rPr>
      <w:rFonts w:ascii="Arial" w:hAnsi="Arial"/>
      <w:b/>
      <w:bCs/>
      <w:sz w:val="36"/>
      <w:szCs w:val="36"/>
      <w:lang w:val="x-none" w:eastAsia="x-none"/>
    </w:rPr>
  </w:style>
  <w:style w:type="paragraph" w:styleId="4">
    <w:name w:val="heading 4"/>
    <w:basedOn w:val="a2"/>
    <w:next w:val="a2"/>
    <w:link w:val="40"/>
    <w:qFormat/>
    <w:rsid w:val="009D41FD"/>
    <w:pPr>
      <w:keepNext/>
      <w:adjustRightInd w:val="0"/>
      <w:spacing w:before="120" w:after="120" w:line="0" w:lineRule="atLeast"/>
      <w:jc w:val="center"/>
      <w:outlineLvl w:val="3"/>
    </w:pPr>
    <w:rPr>
      <w:rFonts w:ascii="Times New Roman" w:eastAsia="標楷體" w:hAnsi="Times New Roman"/>
      <w:b/>
      <w:sz w:val="18"/>
      <w:szCs w:val="18"/>
      <w:lang w:val="x-none" w:eastAsia="x-none"/>
    </w:rPr>
  </w:style>
  <w:style w:type="paragraph" w:styleId="5">
    <w:name w:val="heading 5"/>
    <w:basedOn w:val="a2"/>
    <w:next w:val="a2"/>
    <w:link w:val="50"/>
    <w:qFormat/>
    <w:rsid w:val="009D41FD"/>
    <w:pPr>
      <w:keepNext/>
      <w:adjustRightInd w:val="0"/>
      <w:spacing w:line="400" w:lineRule="exact"/>
      <w:jc w:val="center"/>
      <w:textAlignment w:val="baseline"/>
      <w:outlineLvl w:val="4"/>
    </w:pPr>
    <w:rPr>
      <w:rFonts w:ascii="Times New Roman" w:eastAsia="細明體" w:hAnsi="Times New Roman"/>
      <w:b/>
      <w:sz w:val="28"/>
      <w:szCs w:val="28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標題 1 字元"/>
    <w:link w:val="12"/>
    <w:uiPriority w:val="99"/>
    <w:rsid w:val="009D41FD"/>
    <w:rPr>
      <w:rFonts w:ascii="Arial" w:hAnsi="Arial"/>
      <w:b/>
      <w:bCs/>
      <w:kern w:val="52"/>
      <w:sz w:val="52"/>
      <w:szCs w:val="52"/>
    </w:rPr>
  </w:style>
  <w:style w:type="character" w:customStyle="1" w:styleId="21">
    <w:name w:val="標題 2 字元"/>
    <w:aliases w:val="h1 字元"/>
    <w:link w:val="20"/>
    <w:uiPriority w:val="99"/>
    <w:rsid w:val="009D41FD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aliases w:val="[ (一)、 ] 字元"/>
    <w:link w:val="3"/>
    <w:rsid w:val="009D41FD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link w:val="4"/>
    <w:rsid w:val="009D41FD"/>
    <w:rPr>
      <w:rFonts w:ascii="Times New Roman" w:eastAsia="標楷體" w:hAnsi="Times New Roman"/>
      <w:b/>
      <w:kern w:val="2"/>
      <w:sz w:val="18"/>
      <w:szCs w:val="18"/>
    </w:rPr>
  </w:style>
  <w:style w:type="character" w:customStyle="1" w:styleId="50">
    <w:name w:val="標題 5 字元"/>
    <w:link w:val="5"/>
    <w:rsid w:val="009D41FD"/>
    <w:rPr>
      <w:rFonts w:ascii="Times New Roman" w:eastAsia="細明體" w:hAnsi="Times New Roman"/>
      <w:b/>
      <w:kern w:val="2"/>
      <w:sz w:val="28"/>
      <w:szCs w:val="28"/>
    </w:rPr>
  </w:style>
  <w:style w:type="character" w:customStyle="1" w:styleId="a6">
    <w:name w:val="(一)活動名稱： 字元 字元"/>
    <w:link w:val="a7"/>
    <w:rsid w:val="009D41FD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customStyle="1" w:styleId="a7">
    <w:name w:val="(一)活動名稱："/>
    <w:link w:val="a6"/>
    <w:rsid w:val="009D41FD"/>
    <w:pPr>
      <w:snapToGrid w:val="0"/>
      <w:spacing w:beforeLines="50" w:before="50"/>
    </w:pPr>
    <w:rPr>
      <w:rFonts w:ascii="標楷體" w:eastAsia="標楷體" w:hAnsi="標楷體"/>
      <w:kern w:val="2"/>
      <w:sz w:val="28"/>
      <w:szCs w:val="28"/>
    </w:rPr>
  </w:style>
  <w:style w:type="character" w:customStyle="1" w:styleId="a8">
    <w:name w:val="活動說明 字元"/>
    <w:link w:val="a0"/>
    <w:rsid w:val="009D41FD"/>
    <w:rPr>
      <w:rFonts w:eastAsia="標楷體"/>
      <w:b/>
      <w:kern w:val="2"/>
      <w:sz w:val="28"/>
      <w:szCs w:val="24"/>
    </w:rPr>
  </w:style>
  <w:style w:type="paragraph" w:customStyle="1" w:styleId="a0">
    <w:name w:val="活動說明"/>
    <w:next w:val="a7"/>
    <w:link w:val="a8"/>
    <w:rsid w:val="009D41FD"/>
    <w:pPr>
      <w:numPr>
        <w:numId w:val="1"/>
      </w:numPr>
      <w:snapToGrid w:val="0"/>
      <w:spacing w:beforeLines="50" w:before="50"/>
    </w:pPr>
    <w:rPr>
      <w:rFonts w:eastAsia="標楷體"/>
      <w:b/>
      <w:kern w:val="2"/>
      <w:sz w:val="28"/>
      <w:szCs w:val="24"/>
    </w:rPr>
  </w:style>
  <w:style w:type="paragraph" w:styleId="a9">
    <w:name w:val="Balloon Text"/>
    <w:basedOn w:val="a2"/>
    <w:link w:val="aa"/>
    <w:semiHidden/>
    <w:rsid w:val="009D41FD"/>
    <w:rPr>
      <w:rFonts w:ascii="Arial" w:hAnsi="Arial"/>
      <w:sz w:val="18"/>
      <w:szCs w:val="18"/>
      <w:lang w:val="x-none" w:eastAsia="x-none"/>
    </w:rPr>
  </w:style>
  <w:style w:type="character" w:customStyle="1" w:styleId="aa">
    <w:name w:val="註解方塊文字 字元"/>
    <w:link w:val="a9"/>
    <w:semiHidden/>
    <w:rsid w:val="009D41FD"/>
    <w:rPr>
      <w:rFonts w:ascii="Arial" w:hAnsi="Arial"/>
      <w:kern w:val="2"/>
      <w:sz w:val="18"/>
      <w:szCs w:val="18"/>
    </w:rPr>
  </w:style>
  <w:style w:type="paragraph" w:styleId="ab">
    <w:name w:val="annotation text"/>
    <w:basedOn w:val="a2"/>
    <w:link w:val="ac"/>
    <w:semiHidden/>
    <w:unhideWhenUsed/>
    <w:rsid w:val="009D41FD"/>
    <w:rPr>
      <w:lang w:val="x-none" w:eastAsia="x-none"/>
    </w:rPr>
  </w:style>
  <w:style w:type="character" w:customStyle="1" w:styleId="ac">
    <w:name w:val="註解文字 字元"/>
    <w:link w:val="ab"/>
    <w:semiHidden/>
    <w:rsid w:val="009D41FD"/>
    <w:rPr>
      <w:kern w:val="2"/>
      <w:sz w:val="24"/>
      <w:szCs w:val="22"/>
    </w:rPr>
  </w:style>
  <w:style w:type="paragraph" w:styleId="ad">
    <w:name w:val="annotation subject"/>
    <w:basedOn w:val="a2"/>
    <w:link w:val="ae"/>
    <w:semiHidden/>
    <w:rsid w:val="009D41FD"/>
    <w:rPr>
      <w:rFonts w:ascii="Times New Roman" w:hAnsi="Times New Roman"/>
      <w:b/>
      <w:bCs/>
      <w:szCs w:val="24"/>
      <w:lang w:val="x-none" w:eastAsia="x-none"/>
    </w:rPr>
  </w:style>
  <w:style w:type="character" w:customStyle="1" w:styleId="ae">
    <w:name w:val="註解主旨 字元"/>
    <w:link w:val="ad"/>
    <w:semiHidden/>
    <w:rsid w:val="009D41FD"/>
    <w:rPr>
      <w:rFonts w:ascii="Times New Roman" w:hAnsi="Times New Roman"/>
      <w:b/>
      <w:bCs/>
      <w:kern w:val="2"/>
      <w:sz w:val="24"/>
      <w:szCs w:val="24"/>
    </w:rPr>
  </w:style>
  <w:style w:type="paragraph" w:customStyle="1" w:styleId="14">
    <w:name w:val="1. 為鼓勵全國技專校院學生積極從事專題研"/>
    <w:basedOn w:val="a2"/>
    <w:rsid w:val="009D41FD"/>
    <w:pPr>
      <w:ind w:left="1304" w:hanging="170"/>
    </w:pPr>
    <w:rPr>
      <w:rFonts w:ascii="Times New Roman" w:eastAsia="標楷體" w:hAnsi="Times New Roman"/>
      <w:szCs w:val="24"/>
    </w:rPr>
  </w:style>
  <w:style w:type="paragraph" w:customStyle="1" w:styleId="10">
    <w:name w:val="1. 收件地點"/>
    <w:basedOn w:val="14"/>
    <w:rsid w:val="009D41FD"/>
    <w:pPr>
      <w:numPr>
        <w:numId w:val="2"/>
      </w:numPr>
      <w:tabs>
        <w:tab w:val="clear" w:pos="1920"/>
      </w:tabs>
      <w:spacing w:beforeLines="50" w:before="50"/>
      <w:ind w:left="1474" w:hanging="340"/>
    </w:pPr>
  </w:style>
  <w:style w:type="paragraph" w:customStyle="1" w:styleId="a1">
    <w:name w:val="(一) 本競賽分為初審與決審階段"/>
    <w:basedOn w:val="a2"/>
    <w:rsid w:val="009D41FD"/>
    <w:pPr>
      <w:numPr>
        <w:ilvl w:val="3"/>
        <w:numId w:val="1"/>
      </w:numPr>
      <w:spacing w:beforeLines="50" w:before="50"/>
    </w:pPr>
    <w:rPr>
      <w:rFonts w:ascii="Times New Roman" w:eastAsia="標楷體" w:hAnsi="Times New Roman"/>
      <w:szCs w:val="28"/>
    </w:rPr>
  </w:style>
  <w:style w:type="character" w:styleId="af">
    <w:name w:val="Hyperlink"/>
    <w:uiPriority w:val="99"/>
    <w:rsid w:val="009D41FD"/>
    <w:rPr>
      <w:color w:val="0000FF"/>
      <w:u w:val="single"/>
    </w:rPr>
  </w:style>
  <w:style w:type="paragraph" w:styleId="af0">
    <w:name w:val="header"/>
    <w:basedOn w:val="a2"/>
    <w:link w:val="af1"/>
    <w:rsid w:val="009D41F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1">
    <w:name w:val="頁首 字元"/>
    <w:link w:val="af0"/>
    <w:rsid w:val="009D41FD"/>
    <w:rPr>
      <w:rFonts w:ascii="Times New Roman" w:hAnsi="Times New Roman"/>
      <w:kern w:val="2"/>
    </w:rPr>
  </w:style>
  <w:style w:type="paragraph" w:styleId="af2">
    <w:name w:val="footer"/>
    <w:basedOn w:val="a2"/>
    <w:link w:val="af3"/>
    <w:uiPriority w:val="99"/>
    <w:rsid w:val="009D41F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3">
    <w:name w:val="頁尾 字元"/>
    <w:link w:val="af2"/>
    <w:uiPriority w:val="99"/>
    <w:rsid w:val="009D41FD"/>
    <w:rPr>
      <w:rFonts w:ascii="Times New Roman" w:hAnsi="Times New Roman"/>
      <w:kern w:val="2"/>
    </w:rPr>
  </w:style>
  <w:style w:type="character" w:styleId="af4">
    <w:name w:val="annotation reference"/>
    <w:semiHidden/>
    <w:rsid w:val="009D41FD"/>
    <w:rPr>
      <w:sz w:val="18"/>
      <w:szCs w:val="18"/>
    </w:rPr>
  </w:style>
  <w:style w:type="character" w:styleId="af5">
    <w:name w:val="page number"/>
    <w:rsid w:val="009D41FD"/>
  </w:style>
  <w:style w:type="paragraph" w:styleId="af6">
    <w:name w:val="Body Text Indent"/>
    <w:basedOn w:val="a2"/>
    <w:next w:val="af7"/>
    <w:link w:val="af8"/>
    <w:rsid w:val="009D41FD"/>
    <w:pPr>
      <w:ind w:left="360"/>
      <w:jc w:val="center"/>
    </w:pPr>
    <w:rPr>
      <w:rFonts w:ascii="Times New Roman" w:eastAsia="標楷體" w:hAnsi="Times New Roman"/>
      <w:sz w:val="28"/>
      <w:szCs w:val="20"/>
      <w:lang w:val="x-none" w:eastAsia="x-none"/>
    </w:rPr>
  </w:style>
  <w:style w:type="character" w:customStyle="1" w:styleId="af8">
    <w:name w:val="本文縮排 字元"/>
    <w:link w:val="af6"/>
    <w:rsid w:val="009D41FD"/>
    <w:rPr>
      <w:rFonts w:ascii="Times New Roman" w:eastAsia="標楷體" w:hAnsi="Times New Roman"/>
      <w:kern w:val="2"/>
      <w:sz w:val="28"/>
    </w:rPr>
  </w:style>
  <w:style w:type="paragraph" w:styleId="af7">
    <w:name w:val="Body Text"/>
    <w:basedOn w:val="a2"/>
    <w:link w:val="af9"/>
    <w:rsid w:val="009D41FD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f9">
    <w:name w:val="本文 字元"/>
    <w:link w:val="af7"/>
    <w:rsid w:val="009D41FD"/>
    <w:rPr>
      <w:rFonts w:ascii="Times New Roman" w:hAnsi="Times New Roman"/>
      <w:kern w:val="2"/>
      <w:sz w:val="24"/>
      <w:szCs w:val="24"/>
    </w:rPr>
  </w:style>
  <w:style w:type="paragraph" w:customStyle="1" w:styleId="Authoraffiliation">
    <w:name w:val="Author affiliation"/>
    <w:basedOn w:val="a2"/>
    <w:rsid w:val="009D41FD"/>
    <w:pPr>
      <w:widowControl/>
      <w:autoSpaceDE w:val="0"/>
      <w:autoSpaceDN w:val="0"/>
      <w:adjustRightInd w:val="0"/>
      <w:spacing w:line="240" w:lineRule="atLeast"/>
      <w:jc w:val="center"/>
      <w:textAlignment w:val="bottom"/>
    </w:pPr>
    <w:rPr>
      <w:rFonts w:ascii="Times New Roman" w:eastAsia="標楷體" w:hAnsi="Times New Roman"/>
      <w:kern w:val="0"/>
      <w:sz w:val="20"/>
      <w:szCs w:val="20"/>
    </w:rPr>
  </w:style>
  <w:style w:type="paragraph" w:customStyle="1" w:styleId="Authorname">
    <w:name w:val="Author name"/>
    <w:basedOn w:val="a2"/>
    <w:rsid w:val="009D41FD"/>
    <w:pPr>
      <w:widowControl/>
      <w:tabs>
        <w:tab w:val="center" w:pos="3360"/>
        <w:tab w:val="center" w:pos="6840"/>
      </w:tabs>
      <w:autoSpaceDE w:val="0"/>
      <w:autoSpaceDN w:val="0"/>
      <w:adjustRightInd w:val="0"/>
      <w:spacing w:line="240" w:lineRule="atLeast"/>
      <w:jc w:val="both"/>
      <w:textAlignment w:val="bottom"/>
    </w:pPr>
    <w:rPr>
      <w:rFonts w:ascii="Times New Roman" w:eastAsia="標楷體" w:hAnsi="Times New Roman"/>
      <w:kern w:val="0"/>
      <w:szCs w:val="20"/>
    </w:rPr>
  </w:style>
  <w:style w:type="paragraph" w:styleId="afa">
    <w:name w:val="Date"/>
    <w:basedOn w:val="a2"/>
    <w:next w:val="a2"/>
    <w:link w:val="afb"/>
    <w:rsid w:val="009D41FD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b">
    <w:name w:val="日期 字元"/>
    <w:link w:val="afa"/>
    <w:rsid w:val="009D41FD"/>
    <w:rPr>
      <w:rFonts w:ascii="Times New Roman" w:hAnsi="Times New Roman"/>
      <w:kern w:val="2"/>
      <w:sz w:val="24"/>
      <w:szCs w:val="24"/>
    </w:rPr>
  </w:style>
  <w:style w:type="table" w:styleId="afc">
    <w:name w:val="Table Grid"/>
    <w:basedOn w:val="a4"/>
    <w:uiPriority w:val="59"/>
    <w:rsid w:val="009D41FD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2"/>
    <w:rsid w:val="009D41F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  <w:style w:type="paragraph" w:customStyle="1" w:styleId="1106">
    <w:name w:val="（1）地址：106臺北市忠孝東路三段"/>
    <w:basedOn w:val="a2"/>
    <w:rsid w:val="009D41FD"/>
    <w:pPr>
      <w:snapToGrid w:val="0"/>
      <w:spacing w:beforeLines="50" w:before="50"/>
      <w:ind w:leftChars="475" w:left="750" w:hangingChars="275" w:hanging="275"/>
    </w:pPr>
    <w:rPr>
      <w:rFonts w:ascii="Times New Roman" w:eastAsia="標楷體" w:hAnsi="Times New Roman"/>
      <w:szCs w:val="24"/>
    </w:rPr>
  </w:style>
  <w:style w:type="paragraph" w:styleId="afd">
    <w:name w:val="List Paragraph"/>
    <w:basedOn w:val="a2"/>
    <w:uiPriority w:val="34"/>
    <w:qFormat/>
    <w:rsid w:val="009D41FD"/>
    <w:pPr>
      <w:ind w:leftChars="200" w:left="480"/>
    </w:pPr>
  </w:style>
  <w:style w:type="character" w:customStyle="1" w:styleId="mw-headline">
    <w:name w:val="mw-headline"/>
    <w:rsid w:val="009D41FD"/>
  </w:style>
  <w:style w:type="character" w:customStyle="1" w:styleId="apple-style-span">
    <w:name w:val="apple-style-span"/>
    <w:rsid w:val="009D41FD"/>
  </w:style>
  <w:style w:type="character" w:customStyle="1" w:styleId="apple-converted-space">
    <w:name w:val="apple-converted-space"/>
    <w:rsid w:val="009D41FD"/>
  </w:style>
  <w:style w:type="character" w:customStyle="1" w:styleId="mailheadertext1">
    <w:name w:val="mailheadertext1"/>
    <w:rsid w:val="009D41FD"/>
    <w:rPr>
      <w:i w:val="0"/>
      <w:iCs w:val="0"/>
      <w:color w:val="353531"/>
      <w:sz w:val="18"/>
      <w:szCs w:val="18"/>
    </w:rPr>
  </w:style>
  <w:style w:type="paragraph" w:customStyle="1" w:styleId="15">
    <w:name w:val="清單段落1"/>
    <w:basedOn w:val="a2"/>
    <w:rsid w:val="009D41FD"/>
    <w:pPr>
      <w:ind w:leftChars="200" w:left="480"/>
    </w:pPr>
  </w:style>
  <w:style w:type="character" w:customStyle="1" w:styleId="150">
    <w:name w:val="字元 字元15"/>
    <w:rsid w:val="009D41FD"/>
    <w:rPr>
      <w:rFonts w:ascii="Times New Roman" w:eastAsia="新細明體" w:hAnsi="Times New Roman" w:cs="Times New Roman"/>
      <w:sz w:val="20"/>
      <w:szCs w:val="20"/>
    </w:rPr>
  </w:style>
  <w:style w:type="paragraph" w:customStyle="1" w:styleId="xl27">
    <w:name w:val="xl27"/>
    <w:basedOn w:val="a2"/>
    <w:rsid w:val="009D41FD"/>
    <w:pPr>
      <w:widowControl/>
      <w:spacing w:before="100" w:after="100"/>
      <w:jc w:val="center"/>
    </w:pPr>
    <w:rPr>
      <w:rFonts w:ascii="標楷體" w:eastAsia="標楷體" w:hAnsi="Arial Unicode MS" w:hint="eastAsia"/>
      <w:noProof/>
      <w:kern w:val="0"/>
      <w:sz w:val="28"/>
      <w:szCs w:val="20"/>
    </w:rPr>
  </w:style>
  <w:style w:type="paragraph" w:styleId="afe">
    <w:name w:val="Block Text"/>
    <w:basedOn w:val="a2"/>
    <w:rsid w:val="009D41FD"/>
    <w:pPr>
      <w:tabs>
        <w:tab w:val="num" w:pos="572"/>
      </w:tabs>
      <w:adjustRightInd w:val="0"/>
      <w:spacing w:line="360" w:lineRule="atLeast"/>
      <w:ind w:left="572" w:right="88" w:hanging="360"/>
      <w:jc w:val="both"/>
      <w:textAlignment w:val="baseline"/>
    </w:pPr>
    <w:rPr>
      <w:rFonts w:ascii="標楷體" w:eastAsia="標楷體" w:hAnsi="Times New Roman"/>
      <w:kern w:val="0"/>
      <w:sz w:val="28"/>
      <w:szCs w:val="20"/>
    </w:rPr>
  </w:style>
  <w:style w:type="paragraph" w:styleId="22">
    <w:name w:val="Body Text 2"/>
    <w:basedOn w:val="a2"/>
    <w:link w:val="23"/>
    <w:rsid w:val="009D41FD"/>
    <w:pPr>
      <w:spacing w:after="120" w:line="480" w:lineRule="auto"/>
    </w:pPr>
    <w:rPr>
      <w:rFonts w:ascii="Times New Roman" w:hAnsi="Times New Roman"/>
      <w:szCs w:val="24"/>
      <w:lang w:val="x-none" w:eastAsia="x-none"/>
    </w:rPr>
  </w:style>
  <w:style w:type="character" w:customStyle="1" w:styleId="23">
    <w:name w:val="本文 2 字元"/>
    <w:link w:val="22"/>
    <w:rsid w:val="009D41FD"/>
    <w:rPr>
      <w:rFonts w:ascii="Times New Roman" w:hAnsi="Times New Roman"/>
      <w:kern w:val="2"/>
      <w:sz w:val="24"/>
      <w:szCs w:val="24"/>
    </w:rPr>
  </w:style>
  <w:style w:type="paragraph" w:styleId="aff">
    <w:name w:val="Note Heading"/>
    <w:basedOn w:val="a2"/>
    <w:next w:val="a2"/>
    <w:link w:val="aff0"/>
    <w:rsid w:val="009D41FD"/>
    <w:pPr>
      <w:adjustRightInd w:val="0"/>
      <w:spacing w:line="360" w:lineRule="atLeast"/>
      <w:jc w:val="center"/>
      <w:textAlignment w:val="baseline"/>
    </w:pPr>
    <w:rPr>
      <w:rFonts w:ascii="華康楷書體W5(P)" w:eastAsia="華康楷書體W5(P)" w:hAnsi="Times New Roman"/>
      <w:kern w:val="0"/>
      <w:sz w:val="32"/>
      <w:szCs w:val="20"/>
      <w:lang w:val="x-none" w:eastAsia="x-none"/>
    </w:rPr>
  </w:style>
  <w:style w:type="character" w:customStyle="1" w:styleId="aff0">
    <w:name w:val="註釋標題 字元"/>
    <w:link w:val="aff"/>
    <w:rsid w:val="009D41FD"/>
    <w:rPr>
      <w:rFonts w:ascii="華康楷書體W5(P)" w:eastAsia="華康楷書體W5(P)" w:hAnsi="Times New Roman"/>
      <w:sz w:val="32"/>
    </w:rPr>
  </w:style>
  <w:style w:type="paragraph" w:styleId="aff1">
    <w:name w:val="Normal Indent"/>
    <w:basedOn w:val="a2"/>
    <w:rsid w:val="009D41FD"/>
    <w:pPr>
      <w:ind w:leftChars="200" w:left="480"/>
    </w:pPr>
    <w:rPr>
      <w:rFonts w:ascii="Times New Roman" w:hAnsi="Times New Roman"/>
      <w:szCs w:val="20"/>
    </w:rPr>
  </w:style>
  <w:style w:type="paragraph" w:customStyle="1" w:styleId="aff2">
    <w:name w:val="首長"/>
    <w:basedOn w:val="a2"/>
    <w:rsid w:val="009D41FD"/>
    <w:pPr>
      <w:snapToGrid w:val="0"/>
      <w:spacing w:line="500" w:lineRule="exact"/>
      <w:ind w:left="964" w:hanging="964"/>
      <w:jc w:val="both"/>
    </w:pPr>
    <w:rPr>
      <w:rFonts w:ascii="Times New Roman" w:eastAsia="標楷體" w:hAnsi="Times New Roman"/>
      <w:sz w:val="36"/>
      <w:szCs w:val="20"/>
    </w:rPr>
  </w:style>
  <w:style w:type="paragraph" w:styleId="31">
    <w:name w:val="Body Text 3"/>
    <w:basedOn w:val="a2"/>
    <w:link w:val="32"/>
    <w:rsid w:val="009D41FD"/>
    <w:pPr>
      <w:spacing w:after="12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本文 3 字元"/>
    <w:link w:val="31"/>
    <w:rsid w:val="009D41FD"/>
    <w:rPr>
      <w:rFonts w:ascii="Times New Roman" w:hAnsi="Times New Roman"/>
      <w:kern w:val="2"/>
      <w:sz w:val="16"/>
      <w:szCs w:val="16"/>
    </w:rPr>
  </w:style>
  <w:style w:type="paragraph" w:customStyle="1" w:styleId="aff3">
    <w:name w:val="表頭"/>
    <w:basedOn w:val="a2"/>
    <w:rsid w:val="009D41FD"/>
    <w:pPr>
      <w:jc w:val="center"/>
    </w:pPr>
    <w:rPr>
      <w:rFonts w:ascii="標楷體" w:eastAsia="標楷體" w:hAnsi="標楷體" w:cs="新細明體"/>
      <w:b/>
      <w:bCs/>
      <w:szCs w:val="20"/>
    </w:rPr>
  </w:style>
  <w:style w:type="paragraph" w:customStyle="1" w:styleId="aff4">
    <w:name w:val="壹"/>
    <w:basedOn w:val="a2"/>
    <w:rsid w:val="009D41FD"/>
    <w:pPr>
      <w:adjustRightInd w:val="0"/>
      <w:ind w:left="500"/>
      <w:textAlignment w:val="baseline"/>
    </w:pPr>
    <w:rPr>
      <w:rFonts w:ascii="Times New Roman" w:eastAsia="華康楷書體W5" w:hAnsi="Times New Roman"/>
      <w:sz w:val="44"/>
      <w:szCs w:val="20"/>
    </w:rPr>
  </w:style>
  <w:style w:type="paragraph" w:customStyle="1" w:styleId="24">
    <w:name w:val="標題2"/>
    <w:basedOn w:val="a2"/>
    <w:rsid w:val="009D41FD"/>
    <w:pPr>
      <w:spacing w:beforeLines="100" w:afterLines="100"/>
      <w:jc w:val="both"/>
    </w:pPr>
    <w:rPr>
      <w:rFonts w:ascii="新細明體" w:hAnsi="新細明體"/>
      <w:spacing w:val="10"/>
      <w:sz w:val="32"/>
      <w:szCs w:val="24"/>
    </w:rPr>
  </w:style>
  <w:style w:type="paragraph" w:customStyle="1" w:styleId="2">
    <w:name w:val="大2"/>
    <w:basedOn w:val="a2"/>
    <w:rsid w:val="009D41FD"/>
    <w:pPr>
      <w:numPr>
        <w:numId w:val="3"/>
      </w:numPr>
    </w:pPr>
    <w:rPr>
      <w:rFonts w:ascii="Times New Roman" w:hAnsi="Times New Roman"/>
      <w:b/>
      <w:bCs/>
      <w:szCs w:val="24"/>
    </w:rPr>
  </w:style>
  <w:style w:type="paragraph" w:styleId="25">
    <w:name w:val="Body Text Indent 2"/>
    <w:basedOn w:val="a2"/>
    <w:link w:val="26"/>
    <w:rsid w:val="009D41FD"/>
    <w:pPr>
      <w:spacing w:after="120" w:line="480" w:lineRule="auto"/>
      <w:ind w:leftChars="200" w:left="480"/>
    </w:pPr>
    <w:rPr>
      <w:rFonts w:ascii="Times New Roman" w:hAnsi="Times New Roman"/>
      <w:szCs w:val="24"/>
      <w:lang w:val="x-none" w:eastAsia="x-none"/>
    </w:rPr>
  </w:style>
  <w:style w:type="character" w:customStyle="1" w:styleId="26">
    <w:name w:val="本文縮排 2 字元"/>
    <w:link w:val="25"/>
    <w:rsid w:val="009D41FD"/>
    <w:rPr>
      <w:rFonts w:ascii="Times New Roman" w:hAnsi="Times New Roman"/>
      <w:kern w:val="2"/>
      <w:sz w:val="24"/>
      <w:szCs w:val="24"/>
    </w:rPr>
  </w:style>
  <w:style w:type="paragraph" w:styleId="16">
    <w:name w:val="toc 1"/>
    <w:basedOn w:val="a2"/>
    <w:next w:val="a2"/>
    <w:autoRedefine/>
    <w:uiPriority w:val="39"/>
    <w:rsid w:val="009D41FD"/>
    <w:pPr>
      <w:tabs>
        <w:tab w:val="left" w:pos="1200"/>
      </w:tabs>
      <w:adjustRightInd w:val="0"/>
      <w:snapToGrid w:val="0"/>
    </w:pPr>
    <w:rPr>
      <w:rFonts w:ascii="Book Antiqua" w:eastAsia="標楷體" w:hAnsi="Times New Roman"/>
      <w:caps/>
      <w:szCs w:val="24"/>
    </w:rPr>
  </w:style>
  <w:style w:type="paragraph" w:customStyle="1" w:styleId="aff5">
    <w:name w:val="附表一"/>
    <w:basedOn w:val="a2"/>
    <w:autoRedefine/>
    <w:rsid w:val="009D41FD"/>
    <w:pPr>
      <w:snapToGrid w:val="0"/>
      <w:ind w:right="-6"/>
    </w:pPr>
    <w:rPr>
      <w:rFonts w:ascii="Times New Roman" w:eastAsia="標楷體" w:hAnsi="標楷體"/>
      <w:color w:val="000000"/>
      <w:sz w:val="32"/>
      <w:szCs w:val="32"/>
    </w:rPr>
  </w:style>
  <w:style w:type="paragraph" w:customStyle="1" w:styleId="aff6">
    <w:name w:val="內文１"/>
    <w:basedOn w:val="a2"/>
    <w:autoRedefine/>
    <w:rsid w:val="009D41FD"/>
    <w:pPr>
      <w:tabs>
        <w:tab w:val="left" w:pos="240"/>
      </w:tabs>
      <w:snapToGrid w:val="0"/>
      <w:ind w:firstLineChars="113" w:firstLine="233"/>
      <w:jc w:val="both"/>
    </w:pPr>
    <w:rPr>
      <w:rFonts w:ascii="標楷體" w:eastAsia="標楷體" w:hAnsi="Times New Roman"/>
      <w:spacing w:val="6"/>
      <w:sz w:val="20"/>
      <w:szCs w:val="20"/>
    </w:rPr>
  </w:style>
  <w:style w:type="paragraph" w:customStyle="1" w:styleId="aff7">
    <w:name w:val="（一）講"/>
    <w:basedOn w:val="a2"/>
    <w:autoRedefine/>
    <w:rsid w:val="009D41FD"/>
    <w:pPr>
      <w:snapToGrid w:val="0"/>
      <w:spacing w:line="440" w:lineRule="exact"/>
      <w:ind w:left="680" w:hanging="680"/>
    </w:pPr>
    <w:rPr>
      <w:rFonts w:ascii="Times New Roman" w:eastAsia="標楷體" w:hAnsi="Times New Roman"/>
      <w:b/>
      <w:color w:val="000000"/>
      <w:spacing w:val="6"/>
      <w:sz w:val="28"/>
      <w:szCs w:val="20"/>
    </w:rPr>
  </w:style>
  <w:style w:type="paragraph" w:customStyle="1" w:styleId="aff8">
    <w:name w:val="１．內"/>
    <w:basedOn w:val="a2"/>
    <w:autoRedefine/>
    <w:rsid w:val="009D41FD"/>
    <w:pPr>
      <w:snapToGrid w:val="0"/>
      <w:ind w:right="-154" w:firstLineChars="210" w:firstLine="613"/>
    </w:pPr>
    <w:rPr>
      <w:rFonts w:ascii="標楷體" w:eastAsia="標楷體" w:hAnsi="Times New Roman"/>
      <w:spacing w:val="6"/>
      <w:sz w:val="28"/>
      <w:szCs w:val="20"/>
    </w:rPr>
  </w:style>
  <w:style w:type="paragraph" w:customStyle="1" w:styleId="110">
    <w:name w:val="1.內(1)"/>
    <w:basedOn w:val="aff8"/>
    <w:rsid w:val="009D41FD"/>
  </w:style>
  <w:style w:type="paragraph" w:styleId="33">
    <w:name w:val="Body Text Indent 3"/>
    <w:basedOn w:val="a2"/>
    <w:link w:val="34"/>
    <w:rsid w:val="009D41FD"/>
    <w:pPr>
      <w:spacing w:after="120"/>
      <w:ind w:leftChars="200" w:left="48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4">
    <w:name w:val="本文縮排 3 字元"/>
    <w:link w:val="33"/>
    <w:rsid w:val="009D41FD"/>
    <w:rPr>
      <w:rFonts w:ascii="Times New Roman" w:hAnsi="Times New Roman"/>
      <w:kern w:val="2"/>
      <w:sz w:val="16"/>
      <w:szCs w:val="16"/>
    </w:rPr>
  </w:style>
  <w:style w:type="paragraph" w:styleId="aff9">
    <w:name w:val="Salutation"/>
    <w:basedOn w:val="a2"/>
    <w:next w:val="a2"/>
    <w:link w:val="affa"/>
    <w:rsid w:val="009D41FD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0"/>
      <w:lang w:val="x-none" w:eastAsia="x-none"/>
    </w:rPr>
  </w:style>
  <w:style w:type="character" w:customStyle="1" w:styleId="affa">
    <w:name w:val="問候 字元"/>
    <w:link w:val="aff9"/>
    <w:rsid w:val="009D41FD"/>
    <w:rPr>
      <w:rFonts w:ascii="Times New Roman" w:hAnsi="Times New Roman"/>
      <w:sz w:val="24"/>
    </w:rPr>
  </w:style>
  <w:style w:type="paragraph" w:customStyle="1" w:styleId="title">
    <w:name w:val="契約書─條約title"/>
    <w:basedOn w:val="a2"/>
    <w:rsid w:val="009D41FD"/>
    <w:pPr>
      <w:spacing w:line="160" w:lineRule="atLeast"/>
      <w:jc w:val="both"/>
    </w:pPr>
    <w:rPr>
      <w:rFonts w:ascii="標楷體" w:eastAsia="標楷體" w:hAnsi="Times New Roman"/>
      <w:sz w:val="28"/>
      <w:szCs w:val="20"/>
    </w:rPr>
  </w:style>
  <w:style w:type="paragraph" w:customStyle="1" w:styleId="affb">
    <w:name w:val="樣式一"/>
    <w:basedOn w:val="a2"/>
    <w:autoRedefine/>
    <w:rsid w:val="009D41FD"/>
    <w:pPr>
      <w:tabs>
        <w:tab w:val="left" w:pos="3088"/>
        <w:tab w:val="left" w:pos="4588"/>
        <w:tab w:val="left" w:pos="5530"/>
        <w:tab w:val="left" w:pos="6470"/>
        <w:tab w:val="left" w:pos="7441"/>
        <w:tab w:val="left" w:pos="8414"/>
      </w:tabs>
      <w:snapToGrid w:val="0"/>
      <w:ind w:rightChars="300" w:right="720"/>
      <w:jc w:val="both"/>
    </w:pPr>
    <w:rPr>
      <w:rFonts w:ascii="標楷體" w:eastAsia="標楷體" w:hAnsi="標楷體"/>
      <w:color w:val="000000"/>
      <w:szCs w:val="24"/>
    </w:rPr>
  </w:style>
  <w:style w:type="character" w:customStyle="1" w:styleId="q">
    <w:name w:val="q"/>
    <w:rsid w:val="009D41FD"/>
  </w:style>
  <w:style w:type="paragraph" w:customStyle="1" w:styleId="17">
    <w:name w:val="圖目錄1"/>
    <w:autoRedefine/>
    <w:rsid w:val="009D41FD"/>
    <w:pPr>
      <w:widowControl w:val="0"/>
      <w:kinsoku w:val="0"/>
      <w:autoSpaceDE w:val="0"/>
      <w:autoSpaceDN w:val="0"/>
      <w:adjustRightInd w:val="0"/>
      <w:snapToGrid w:val="0"/>
      <w:spacing w:line="0" w:lineRule="atLeast"/>
      <w:ind w:leftChars="1" w:left="240" w:hangingChars="85" w:hanging="238"/>
      <w:jc w:val="center"/>
    </w:pPr>
    <w:rPr>
      <w:rFonts w:ascii="Times New Roman" w:eastAsia="標楷體" w:hAnsi="Times New Roman"/>
      <w:noProof/>
      <w:snapToGrid w:val="0"/>
      <w:spacing w:val="20"/>
      <w:sz w:val="24"/>
    </w:rPr>
  </w:style>
  <w:style w:type="paragraph" w:styleId="affc">
    <w:name w:val="Plain Text"/>
    <w:basedOn w:val="a2"/>
    <w:link w:val="affd"/>
    <w:rsid w:val="009D41FD"/>
    <w:rPr>
      <w:rFonts w:ascii="細明體" w:eastAsia="細明體" w:hAnsi="Courier New"/>
      <w:szCs w:val="20"/>
      <w:lang w:val="x-none" w:eastAsia="x-none"/>
    </w:rPr>
  </w:style>
  <w:style w:type="character" w:customStyle="1" w:styleId="affd">
    <w:name w:val="純文字 字元"/>
    <w:link w:val="affc"/>
    <w:rsid w:val="009D41FD"/>
    <w:rPr>
      <w:rFonts w:ascii="細明體" w:eastAsia="細明體" w:hAnsi="Courier New"/>
      <w:kern w:val="2"/>
      <w:sz w:val="24"/>
    </w:rPr>
  </w:style>
  <w:style w:type="paragraph" w:customStyle="1" w:styleId="affe">
    <w:name w:val="附件"/>
    <w:basedOn w:val="a2"/>
    <w:rsid w:val="009D41FD"/>
    <w:pPr>
      <w:snapToGrid w:val="0"/>
      <w:spacing w:line="400" w:lineRule="exact"/>
      <w:ind w:left="812" w:hanging="812"/>
    </w:pPr>
    <w:rPr>
      <w:rFonts w:ascii="Times New Roman" w:eastAsia="標楷體" w:hAnsi="Times New Roman"/>
      <w:sz w:val="28"/>
      <w:szCs w:val="20"/>
    </w:rPr>
  </w:style>
  <w:style w:type="paragraph" w:customStyle="1" w:styleId="xl45">
    <w:name w:val="xl45"/>
    <w:basedOn w:val="a2"/>
    <w:rsid w:val="009D41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新細明體" w:hAnsi="新細明體"/>
      <w:kern w:val="0"/>
      <w:szCs w:val="20"/>
    </w:rPr>
  </w:style>
  <w:style w:type="character" w:styleId="afff">
    <w:name w:val="FollowedHyperlink"/>
    <w:rsid w:val="009D41FD"/>
    <w:rPr>
      <w:color w:val="800080"/>
      <w:u w:val="single"/>
    </w:rPr>
  </w:style>
  <w:style w:type="paragraph" w:customStyle="1" w:styleId="afff0">
    <w:name w:val="標題壹"/>
    <w:basedOn w:val="af0"/>
    <w:rsid w:val="009D41FD"/>
    <w:pPr>
      <w:tabs>
        <w:tab w:val="clear" w:pos="4153"/>
        <w:tab w:val="clear" w:pos="8306"/>
      </w:tabs>
      <w:adjustRightInd w:val="0"/>
      <w:spacing w:before="240" w:line="360" w:lineRule="atLeast"/>
      <w:textAlignment w:val="baseline"/>
    </w:pPr>
    <w:rPr>
      <w:rFonts w:ascii="Arial" w:eastAsia="標楷體" w:hAnsi="Arial" w:cs="Arial"/>
      <w:b/>
      <w:color w:val="000000"/>
      <w:kern w:val="0"/>
      <w:sz w:val="32"/>
    </w:rPr>
  </w:style>
  <w:style w:type="paragraph" w:styleId="afff1">
    <w:name w:val="footnote text"/>
    <w:basedOn w:val="a2"/>
    <w:link w:val="afff2"/>
    <w:semiHidden/>
    <w:rsid w:val="009D41FD"/>
    <w:pPr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2">
    <w:name w:val="註腳文字 字元"/>
    <w:link w:val="afff1"/>
    <w:semiHidden/>
    <w:rsid w:val="009D41FD"/>
    <w:rPr>
      <w:rFonts w:ascii="Times New Roman" w:hAnsi="Times New Roman"/>
      <w:kern w:val="2"/>
    </w:rPr>
  </w:style>
  <w:style w:type="paragraph" w:styleId="afff3">
    <w:name w:val="Closing"/>
    <w:basedOn w:val="a2"/>
    <w:link w:val="afff4"/>
    <w:rsid w:val="009D41FD"/>
    <w:pPr>
      <w:ind w:leftChars="1800" w:left="100"/>
    </w:pPr>
    <w:rPr>
      <w:rFonts w:ascii="Book Antiqua" w:eastAsia="標楷體" w:hAnsi="Book Antiqua"/>
      <w:szCs w:val="24"/>
      <w:lang w:val="x-none" w:eastAsia="x-none"/>
    </w:rPr>
  </w:style>
  <w:style w:type="character" w:customStyle="1" w:styleId="afff4">
    <w:name w:val="結語 字元"/>
    <w:link w:val="afff3"/>
    <w:rsid w:val="009D41FD"/>
    <w:rPr>
      <w:rFonts w:ascii="Book Antiqua" w:eastAsia="標楷體" w:hAnsi="Book Antiqua"/>
      <w:kern w:val="2"/>
      <w:sz w:val="24"/>
      <w:szCs w:val="24"/>
    </w:rPr>
  </w:style>
  <w:style w:type="paragraph" w:customStyle="1" w:styleId="1">
    <w:name w:val="樣式1"/>
    <w:basedOn w:val="a2"/>
    <w:rsid w:val="009D41FD"/>
    <w:pPr>
      <w:numPr>
        <w:numId w:val="4"/>
      </w:numPr>
      <w:spacing w:line="360" w:lineRule="auto"/>
    </w:pPr>
    <w:rPr>
      <w:rFonts w:ascii="Book Antiqua" w:eastAsia="標楷體" w:hAnsi="標楷體"/>
      <w:szCs w:val="24"/>
    </w:rPr>
  </w:style>
  <w:style w:type="paragraph" w:styleId="27">
    <w:name w:val="toc 2"/>
    <w:basedOn w:val="a2"/>
    <w:next w:val="a2"/>
    <w:autoRedefine/>
    <w:uiPriority w:val="39"/>
    <w:rsid w:val="009D41FD"/>
    <w:pPr>
      <w:tabs>
        <w:tab w:val="left" w:pos="1440"/>
        <w:tab w:val="right" w:leader="dot" w:pos="9345"/>
      </w:tabs>
      <w:adjustRightInd w:val="0"/>
      <w:snapToGrid w:val="0"/>
      <w:ind w:left="240"/>
    </w:pPr>
    <w:rPr>
      <w:rFonts w:ascii="Times New Roman" w:hAnsi="Times New Roman"/>
      <w:smallCaps/>
      <w:sz w:val="20"/>
      <w:szCs w:val="20"/>
    </w:rPr>
  </w:style>
  <w:style w:type="paragraph" w:customStyle="1" w:styleId="11">
    <w:name w:val="標題1"/>
    <w:basedOn w:val="af7"/>
    <w:rsid w:val="009D41FD"/>
    <w:pPr>
      <w:numPr>
        <w:numId w:val="5"/>
      </w:numPr>
      <w:spacing w:after="0" w:line="400" w:lineRule="exact"/>
      <w:jc w:val="center"/>
    </w:pPr>
    <w:rPr>
      <w:rFonts w:ascii="標楷體" w:eastAsia="標楷體" w:hAnsi="標楷體"/>
      <w:b/>
      <w:bCs/>
      <w:sz w:val="32"/>
      <w:szCs w:val="32"/>
    </w:rPr>
  </w:style>
  <w:style w:type="paragraph" w:customStyle="1" w:styleId="afff5">
    <w:name w:val="小標"/>
    <w:basedOn w:val="a2"/>
    <w:rsid w:val="009D41FD"/>
    <w:pPr>
      <w:adjustRightInd w:val="0"/>
      <w:spacing w:line="432" w:lineRule="exact"/>
      <w:ind w:left="567" w:hanging="567"/>
      <w:jc w:val="both"/>
      <w:textAlignment w:val="baseline"/>
    </w:pPr>
    <w:rPr>
      <w:rFonts w:ascii="Arial" w:eastAsia="華康粗黑體" w:hAnsi="Arial"/>
      <w:kern w:val="0"/>
      <w:sz w:val="28"/>
      <w:szCs w:val="20"/>
    </w:rPr>
  </w:style>
  <w:style w:type="paragraph" w:customStyle="1" w:styleId="2-1">
    <w:name w:val="內文2-1"/>
    <w:basedOn w:val="a2"/>
    <w:rsid w:val="009D41FD"/>
    <w:pPr>
      <w:tabs>
        <w:tab w:val="left" w:pos="180"/>
        <w:tab w:val="left" w:leader="dot" w:pos="8040"/>
      </w:tabs>
      <w:adjustRightInd w:val="0"/>
      <w:snapToGrid w:val="0"/>
      <w:spacing w:before="60" w:after="60" w:line="400" w:lineRule="exact"/>
      <w:ind w:left="720"/>
    </w:pPr>
    <w:rPr>
      <w:rFonts w:ascii="標楷體" w:eastAsia="標楷體" w:hAnsi="標楷體"/>
      <w:color w:val="000000"/>
      <w:sz w:val="28"/>
      <w:szCs w:val="20"/>
    </w:rPr>
  </w:style>
  <w:style w:type="paragraph" w:customStyle="1" w:styleId="b1">
    <w:name w:val="b1"/>
    <w:basedOn w:val="a2"/>
    <w:rsid w:val="009D41FD"/>
    <w:pPr>
      <w:adjustRightInd w:val="0"/>
      <w:snapToGrid w:val="0"/>
      <w:spacing w:before="180" w:line="360" w:lineRule="atLeast"/>
      <w:ind w:left="1418"/>
      <w:textAlignment w:val="baseline"/>
    </w:pPr>
    <w:rPr>
      <w:rFonts w:ascii="Times New Roman" w:hAnsi="Times New Roman"/>
      <w:kern w:val="0"/>
      <w:sz w:val="20"/>
      <w:szCs w:val="20"/>
    </w:rPr>
  </w:style>
  <w:style w:type="paragraph" w:customStyle="1" w:styleId="afff6">
    <w:name w:val="內文無縮排"/>
    <w:basedOn w:val="a2"/>
    <w:rsid w:val="009D41FD"/>
    <w:pPr>
      <w:adjustRightInd w:val="0"/>
      <w:snapToGrid w:val="0"/>
      <w:ind w:left="1418"/>
      <w:jc w:val="both"/>
    </w:pPr>
    <w:rPr>
      <w:rFonts w:ascii="Times New Roman" w:eastAsia="標楷體" w:hAnsi="Times New Roman"/>
      <w:szCs w:val="28"/>
    </w:rPr>
  </w:style>
  <w:style w:type="paragraph" w:customStyle="1" w:styleId="afff7">
    <w:name w:val="備註"/>
    <w:basedOn w:val="a2"/>
    <w:rsid w:val="009D41FD"/>
    <w:pPr>
      <w:adjustRightInd w:val="0"/>
      <w:textAlignment w:val="baseline"/>
    </w:pPr>
    <w:rPr>
      <w:rFonts w:ascii="Times New Roman" w:eastAsia="細明體" w:hAnsi="Times New Roman"/>
      <w:kern w:val="0"/>
      <w:position w:val="-24"/>
      <w:sz w:val="20"/>
      <w:szCs w:val="20"/>
    </w:rPr>
  </w:style>
  <w:style w:type="character" w:customStyle="1" w:styleId="style231">
    <w:name w:val="style231"/>
    <w:rsid w:val="009D41FD"/>
    <w:rPr>
      <w:color w:val="635634"/>
      <w:sz w:val="18"/>
      <w:szCs w:val="18"/>
    </w:rPr>
  </w:style>
  <w:style w:type="character" w:customStyle="1" w:styleId="style151">
    <w:name w:val="style151"/>
    <w:rsid w:val="009D41FD"/>
    <w:rPr>
      <w:rFonts w:ascii="新細明體" w:eastAsia="新細明體" w:hAnsi="新細明體" w:hint="eastAsia"/>
      <w:color w:val="666666"/>
      <w:sz w:val="20"/>
      <w:szCs w:val="20"/>
    </w:rPr>
  </w:style>
  <w:style w:type="character" w:styleId="afff8">
    <w:name w:val="Emphasis"/>
    <w:uiPriority w:val="20"/>
    <w:qFormat/>
    <w:rsid w:val="00E44F4F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3"/>
    <w:rsid w:val="00E44F4F"/>
  </w:style>
  <w:style w:type="paragraph" w:customStyle="1" w:styleId="a">
    <w:name w:val="(一) 本競賽分為初審與決審階段"/>
    <w:basedOn w:val="a2"/>
    <w:rsid w:val="00DD7390"/>
    <w:pPr>
      <w:numPr>
        <w:ilvl w:val="3"/>
        <w:numId w:val="4"/>
      </w:numPr>
      <w:spacing w:beforeLines="50" w:before="50"/>
      <w:ind w:left="1111" w:hanging="544"/>
    </w:pPr>
    <w:rPr>
      <w:rFonts w:ascii="Times New Roman" w:eastAsia="標楷體" w:hAnsi="Times New Roman"/>
      <w:szCs w:val="28"/>
    </w:rPr>
  </w:style>
  <w:style w:type="paragraph" w:customStyle="1" w:styleId="28">
    <w:name w:val="清單段落2"/>
    <w:basedOn w:val="a2"/>
    <w:rsid w:val="00B51AED"/>
    <w:pPr>
      <w:ind w:leftChars="200" w:left="480"/>
    </w:pPr>
  </w:style>
  <w:style w:type="paragraph" w:styleId="afff9">
    <w:name w:val="Document Map"/>
    <w:basedOn w:val="a2"/>
    <w:link w:val="afffa"/>
    <w:semiHidden/>
    <w:unhideWhenUsed/>
    <w:rsid w:val="00023F79"/>
    <w:rPr>
      <w:rFonts w:ascii="新細明體"/>
      <w:sz w:val="18"/>
      <w:szCs w:val="18"/>
    </w:rPr>
  </w:style>
  <w:style w:type="character" w:customStyle="1" w:styleId="afffa">
    <w:name w:val="文件引導模式 字元"/>
    <w:link w:val="afff9"/>
    <w:semiHidden/>
    <w:rsid w:val="00023F79"/>
    <w:rPr>
      <w:rFonts w:ascii="新細明體"/>
      <w:kern w:val="2"/>
      <w:sz w:val="18"/>
      <w:szCs w:val="18"/>
    </w:rPr>
  </w:style>
  <w:style w:type="paragraph" w:customStyle="1" w:styleId="Default">
    <w:name w:val="Default"/>
    <w:rsid w:val="00722BE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11111">
    <w:name w:val="11111"/>
    <w:basedOn w:val="a2"/>
    <w:rsid w:val="00CE5F20"/>
    <w:pPr>
      <w:numPr>
        <w:numId w:val="9"/>
      </w:numPr>
      <w:autoSpaceDE w:val="0"/>
      <w:autoSpaceDN w:val="0"/>
      <w:adjustRightInd w:val="0"/>
      <w:outlineLvl w:val="0"/>
    </w:pPr>
    <w:rPr>
      <w:rFonts w:ascii="華康中黑體" w:eastAsia="華康中黑體" w:hAnsi="Times New Roman" w:cs="DFHei-Md-HKSCS-U"/>
      <w:b/>
      <w:color w:val="000000"/>
      <w:kern w:val="0"/>
      <w:sz w:val="28"/>
      <w:szCs w:val="28"/>
    </w:rPr>
  </w:style>
  <w:style w:type="table" w:customStyle="1" w:styleId="18">
    <w:name w:val="表格格線1"/>
    <w:basedOn w:val="a4"/>
    <w:next w:val="afc"/>
    <w:uiPriority w:val="59"/>
    <w:rsid w:val="0044568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無清單1"/>
    <w:next w:val="a5"/>
    <w:semiHidden/>
    <w:rsid w:val="00A15F63"/>
  </w:style>
  <w:style w:type="paragraph" w:styleId="afffb">
    <w:name w:val="caption"/>
    <w:basedOn w:val="a2"/>
    <w:next w:val="a2"/>
    <w:qFormat/>
    <w:rsid w:val="00A15F63"/>
    <w:rPr>
      <w:sz w:val="20"/>
      <w:szCs w:val="20"/>
    </w:rPr>
  </w:style>
  <w:style w:type="character" w:customStyle="1" w:styleId="afffc">
    <w:name w:val="內文 標楷體"/>
    <w:semiHidden/>
    <w:rsid w:val="00A15F63"/>
    <w:rPr>
      <w:rFonts w:ascii="Times New Roman" w:eastAsia="標楷體" w:hAnsi="Times New Roman"/>
      <w:sz w:val="24"/>
      <w:szCs w:val="24"/>
    </w:rPr>
  </w:style>
  <w:style w:type="paragraph" w:styleId="35">
    <w:name w:val="toc 3"/>
    <w:basedOn w:val="a2"/>
    <w:next w:val="a2"/>
    <w:autoRedefine/>
    <w:unhideWhenUsed/>
    <w:rsid w:val="00A15F63"/>
    <w:pPr>
      <w:ind w:left="480"/>
    </w:pPr>
    <w:rPr>
      <w:i/>
      <w:iCs/>
      <w:sz w:val="20"/>
      <w:szCs w:val="20"/>
    </w:rPr>
  </w:style>
  <w:style w:type="paragraph" w:styleId="41">
    <w:name w:val="toc 4"/>
    <w:basedOn w:val="a2"/>
    <w:next w:val="a2"/>
    <w:autoRedefine/>
    <w:unhideWhenUsed/>
    <w:rsid w:val="00A15F63"/>
    <w:pPr>
      <w:ind w:left="720"/>
    </w:pPr>
    <w:rPr>
      <w:sz w:val="18"/>
      <w:szCs w:val="18"/>
    </w:rPr>
  </w:style>
  <w:style w:type="paragraph" w:styleId="51">
    <w:name w:val="toc 5"/>
    <w:basedOn w:val="a2"/>
    <w:next w:val="a2"/>
    <w:autoRedefine/>
    <w:unhideWhenUsed/>
    <w:rsid w:val="00A15F63"/>
    <w:pPr>
      <w:ind w:left="960"/>
    </w:pPr>
    <w:rPr>
      <w:sz w:val="18"/>
      <w:szCs w:val="18"/>
    </w:rPr>
  </w:style>
  <w:style w:type="paragraph" w:styleId="6">
    <w:name w:val="toc 6"/>
    <w:basedOn w:val="a2"/>
    <w:next w:val="a2"/>
    <w:autoRedefine/>
    <w:unhideWhenUsed/>
    <w:rsid w:val="00A15F63"/>
    <w:pPr>
      <w:ind w:left="1200"/>
    </w:pPr>
    <w:rPr>
      <w:sz w:val="18"/>
      <w:szCs w:val="18"/>
    </w:rPr>
  </w:style>
  <w:style w:type="paragraph" w:styleId="7">
    <w:name w:val="toc 7"/>
    <w:basedOn w:val="a2"/>
    <w:next w:val="a2"/>
    <w:autoRedefine/>
    <w:unhideWhenUsed/>
    <w:rsid w:val="00A15F63"/>
    <w:pPr>
      <w:ind w:left="1440"/>
    </w:pPr>
    <w:rPr>
      <w:sz w:val="18"/>
      <w:szCs w:val="18"/>
    </w:rPr>
  </w:style>
  <w:style w:type="paragraph" w:styleId="8">
    <w:name w:val="toc 8"/>
    <w:basedOn w:val="a2"/>
    <w:next w:val="a2"/>
    <w:autoRedefine/>
    <w:unhideWhenUsed/>
    <w:rsid w:val="00A15F63"/>
    <w:pPr>
      <w:ind w:left="1680"/>
    </w:pPr>
    <w:rPr>
      <w:sz w:val="18"/>
      <w:szCs w:val="18"/>
    </w:rPr>
  </w:style>
  <w:style w:type="paragraph" w:styleId="9">
    <w:name w:val="toc 9"/>
    <w:basedOn w:val="a2"/>
    <w:next w:val="a2"/>
    <w:autoRedefine/>
    <w:unhideWhenUsed/>
    <w:rsid w:val="00A15F63"/>
    <w:pPr>
      <w:ind w:left="1920"/>
    </w:pPr>
    <w:rPr>
      <w:sz w:val="18"/>
      <w:szCs w:val="18"/>
    </w:rPr>
  </w:style>
  <w:style w:type="paragraph" w:styleId="afffd">
    <w:name w:val="table of figures"/>
    <w:basedOn w:val="a2"/>
    <w:next w:val="a2"/>
    <w:unhideWhenUsed/>
    <w:rsid w:val="00A15F63"/>
    <w:pPr>
      <w:ind w:left="480" w:hanging="480"/>
    </w:pPr>
    <w:rPr>
      <w:rFonts w:ascii="Times New Roman" w:hAnsi="Times New Roman"/>
      <w:smallCaps/>
      <w:sz w:val="20"/>
      <w:szCs w:val="20"/>
    </w:rPr>
  </w:style>
  <w:style w:type="character" w:customStyle="1" w:styleId="text11">
    <w:name w:val="text11"/>
    <w:basedOn w:val="a3"/>
    <w:rsid w:val="00A15F63"/>
  </w:style>
  <w:style w:type="paragraph" w:customStyle="1" w:styleId="t1">
    <w:name w:val="t1"/>
    <w:basedOn w:val="a2"/>
    <w:rsid w:val="00A15F63"/>
    <w:pPr>
      <w:adjustRightInd w:val="0"/>
      <w:spacing w:line="360" w:lineRule="atLeast"/>
      <w:jc w:val="center"/>
      <w:textAlignment w:val="baseline"/>
    </w:pPr>
    <w:rPr>
      <w:rFonts w:ascii="Times New Roman" w:hAnsi="Times New Roman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oleObject" Target="embeddings/oleObject4.bin"/><Relationship Id="rId26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oleObject" Target="embeddings/oleObject3.bin"/><Relationship Id="rId25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diagramLayout" Target="diagrams/layout1.xml"/><Relationship Id="rId28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Relationship Id="rId22" Type="http://schemas.openxmlformats.org/officeDocument/2006/relationships/diagramData" Target="diagrams/data1.xm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115A44-1F5C-4815-A2D1-7A571201D6D7}" type="doc">
      <dgm:prSet loTypeId="urn:microsoft.com/office/officeart/2005/8/layout/radial5" loCatId="relationship" qsTypeId="urn:microsoft.com/office/officeart/2005/8/quickstyle/simple2" qsCatId="simple" csTypeId="urn:microsoft.com/office/officeart/2005/8/colors/colorful3" csCatId="colorful" phldr="1"/>
      <dgm:spPr/>
      <dgm:t>
        <a:bodyPr/>
        <a:lstStyle/>
        <a:p>
          <a:endParaRPr lang="zh-TW" altLang="en-US"/>
        </a:p>
      </dgm:t>
    </dgm:pt>
    <dgm:pt modelId="{11AA2FFF-D43E-4477-98FC-7709BE792F69}">
      <dgm:prSet phldrT="[文字]" custT="1"/>
      <dgm:spPr/>
      <dgm:t>
        <a:bodyPr/>
        <a:lstStyle/>
        <a:p>
          <a:pPr algn="ctr"/>
          <a:r>
            <a:rPr lang="zh-TW" altLang="en-US" sz="1200"/>
            <a:t>現有競爭者</a:t>
          </a:r>
          <a:endParaRPr lang="en-US" altLang="zh-TW" sz="1200"/>
        </a:p>
        <a:p>
          <a:pPr algn="ctr"/>
          <a:r>
            <a:rPr lang="zh-TW" altLang="en-US" sz="1200"/>
            <a:t>同質性網路購物眾多</a:t>
          </a:r>
          <a:endParaRPr lang="en-US" altLang="zh-TW" sz="1200"/>
        </a:p>
      </dgm:t>
    </dgm:pt>
    <dgm:pt modelId="{EDEDB0B6-9396-422F-BE30-3E2436E67A7A}" type="parTrans" cxnId="{F4E6919F-191C-4018-ACA0-90DB734965CB}">
      <dgm:prSet/>
      <dgm:spPr/>
      <dgm:t>
        <a:bodyPr/>
        <a:lstStyle/>
        <a:p>
          <a:pPr algn="ctr"/>
          <a:endParaRPr lang="zh-TW" altLang="en-US" sz="1200"/>
        </a:p>
      </dgm:t>
    </dgm:pt>
    <dgm:pt modelId="{14FD8854-8A43-4798-AFCE-C70B13B94A29}" type="sibTrans" cxnId="{F4E6919F-191C-4018-ACA0-90DB734965CB}">
      <dgm:prSet/>
      <dgm:spPr/>
      <dgm:t>
        <a:bodyPr/>
        <a:lstStyle/>
        <a:p>
          <a:pPr algn="ctr"/>
          <a:endParaRPr lang="zh-TW" altLang="en-US" sz="1200"/>
        </a:p>
      </dgm:t>
    </dgm:pt>
    <dgm:pt modelId="{D062A76E-525F-4E00-93E2-9130D875E5D8}">
      <dgm:prSet phldrT="[文字]" custT="1"/>
      <dgm:spPr/>
      <dgm:t>
        <a:bodyPr/>
        <a:lstStyle/>
        <a:p>
          <a:pPr algn="ctr"/>
          <a:r>
            <a:rPr lang="zh-TW" altLang="en-US" sz="1200"/>
            <a:t>潛在競爭者</a:t>
          </a:r>
          <a:endParaRPr lang="en-US" altLang="zh-TW" sz="1200"/>
        </a:p>
        <a:p>
          <a:pPr algn="ctr"/>
          <a:r>
            <a:rPr lang="zh-TW" altLang="en-US" sz="1200"/>
            <a:t>電視購物</a:t>
          </a:r>
          <a:endParaRPr lang="en-US" altLang="zh-TW" sz="1200"/>
        </a:p>
      </dgm:t>
    </dgm:pt>
    <dgm:pt modelId="{07B9F241-68CC-427D-AA0A-A9C3218D0DD8}" type="parTrans" cxnId="{8B0B3EAD-9EC1-42C2-9830-8F473FEF4C50}">
      <dgm:prSet custT="1"/>
      <dgm:spPr/>
      <dgm:t>
        <a:bodyPr/>
        <a:lstStyle/>
        <a:p>
          <a:pPr algn="ctr"/>
          <a:endParaRPr lang="zh-TW" altLang="en-US" sz="1200"/>
        </a:p>
      </dgm:t>
    </dgm:pt>
    <dgm:pt modelId="{1C360E36-46A9-41B1-8BD0-590FA6DAF391}" type="sibTrans" cxnId="{8B0B3EAD-9EC1-42C2-9830-8F473FEF4C50}">
      <dgm:prSet/>
      <dgm:spPr/>
      <dgm:t>
        <a:bodyPr/>
        <a:lstStyle/>
        <a:p>
          <a:pPr algn="ctr"/>
          <a:endParaRPr lang="zh-TW" altLang="en-US" sz="1200"/>
        </a:p>
      </dgm:t>
    </dgm:pt>
    <dgm:pt modelId="{D351D593-FE80-4F37-839D-838991BB909F}">
      <dgm:prSet phldrT="[文字]" custT="1"/>
      <dgm:spPr/>
      <dgm:t>
        <a:bodyPr/>
        <a:lstStyle/>
        <a:p>
          <a:pPr algn="ctr"/>
          <a:r>
            <a:rPr lang="zh-TW" altLang="en-US" sz="1200"/>
            <a:t>消費者議價能力較弱</a:t>
          </a:r>
        </a:p>
      </dgm:t>
    </dgm:pt>
    <dgm:pt modelId="{176F40D9-485E-4C35-B494-285259A1CA73}" type="parTrans" cxnId="{B285FB97-9869-4440-8F79-D0D0C9252ACE}">
      <dgm:prSet custT="1"/>
      <dgm:spPr/>
      <dgm:t>
        <a:bodyPr/>
        <a:lstStyle/>
        <a:p>
          <a:pPr algn="ctr"/>
          <a:endParaRPr lang="zh-TW" altLang="en-US" sz="1200"/>
        </a:p>
      </dgm:t>
    </dgm:pt>
    <dgm:pt modelId="{641A0FFA-3D59-4AFD-99E6-70D98E911012}" type="sibTrans" cxnId="{B285FB97-9869-4440-8F79-D0D0C9252ACE}">
      <dgm:prSet/>
      <dgm:spPr/>
      <dgm:t>
        <a:bodyPr/>
        <a:lstStyle/>
        <a:p>
          <a:pPr algn="ctr"/>
          <a:endParaRPr lang="zh-TW" altLang="en-US" sz="1200"/>
        </a:p>
      </dgm:t>
    </dgm:pt>
    <dgm:pt modelId="{29454C12-E1BC-4D5A-B54C-29A1B1B2BE47}">
      <dgm:prSet phldrT="[文字]" custT="1"/>
      <dgm:spPr/>
      <dgm:t>
        <a:bodyPr/>
        <a:lstStyle/>
        <a:p>
          <a:pPr algn="ctr"/>
          <a:r>
            <a:rPr lang="zh-TW" altLang="en-US" sz="1200"/>
            <a:t>替代品</a:t>
          </a:r>
          <a:endParaRPr lang="en-US" altLang="zh-TW" sz="1200"/>
        </a:p>
        <a:p>
          <a:pPr algn="ctr"/>
          <a:r>
            <a:rPr lang="zh-TW" altLang="en-US" sz="1200"/>
            <a:t>實體店面</a:t>
          </a:r>
        </a:p>
      </dgm:t>
    </dgm:pt>
    <dgm:pt modelId="{28261D67-CB2D-4A0B-B08E-2FB062BE572F}" type="parTrans" cxnId="{E5D85A6C-4B91-4AD4-BE8F-DFFCFB6017B5}">
      <dgm:prSet custT="1"/>
      <dgm:spPr/>
      <dgm:t>
        <a:bodyPr/>
        <a:lstStyle/>
        <a:p>
          <a:pPr algn="ctr"/>
          <a:endParaRPr lang="zh-TW" altLang="en-US" sz="1200"/>
        </a:p>
      </dgm:t>
    </dgm:pt>
    <dgm:pt modelId="{FE0C0FA8-FFA3-49F4-B615-46A35F9FCAC8}" type="sibTrans" cxnId="{E5D85A6C-4B91-4AD4-BE8F-DFFCFB6017B5}">
      <dgm:prSet/>
      <dgm:spPr/>
      <dgm:t>
        <a:bodyPr/>
        <a:lstStyle/>
        <a:p>
          <a:pPr algn="ctr"/>
          <a:endParaRPr lang="zh-TW" altLang="en-US" sz="1200"/>
        </a:p>
      </dgm:t>
    </dgm:pt>
    <dgm:pt modelId="{F75FD74D-CC8B-4A51-A1EF-E9564F90C0D9}">
      <dgm:prSet phldrT="[文字]" custT="1"/>
      <dgm:spPr/>
      <dgm:t>
        <a:bodyPr/>
        <a:lstStyle/>
        <a:p>
          <a:pPr algn="ctr"/>
          <a:r>
            <a:rPr lang="zh-TW" altLang="en-US" sz="1200"/>
            <a:t>供應商議價能力較強</a:t>
          </a:r>
        </a:p>
      </dgm:t>
    </dgm:pt>
    <dgm:pt modelId="{FDBBD854-FD36-4A6A-A1DA-2CF3005646B4}" type="parTrans" cxnId="{766AB801-70CC-4CB8-B961-B3CB1197F6A5}">
      <dgm:prSet custT="1"/>
      <dgm:spPr/>
      <dgm:t>
        <a:bodyPr/>
        <a:lstStyle/>
        <a:p>
          <a:pPr algn="ctr"/>
          <a:endParaRPr lang="zh-TW" altLang="en-US" sz="1200"/>
        </a:p>
      </dgm:t>
    </dgm:pt>
    <dgm:pt modelId="{0E09DB3B-0043-46A5-9078-18D8BA6A9CE2}" type="sibTrans" cxnId="{766AB801-70CC-4CB8-B961-B3CB1197F6A5}">
      <dgm:prSet/>
      <dgm:spPr/>
      <dgm:t>
        <a:bodyPr/>
        <a:lstStyle/>
        <a:p>
          <a:pPr algn="ctr"/>
          <a:endParaRPr lang="zh-TW" altLang="en-US" sz="1200"/>
        </a:p>
      </dgm:t>
    </dgm:pt>
    <dgm:pt modelId="{5EC657F0-5759-44F6-B964-87412D1D3EA8}" type="pres">
      <dgm:prSet presAssocID="{F5115A44-1F5C-4815-A2D1-7A571201D6D7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FE21AE5F-A40C-4297-9E77-23196A9FD4AA}" type="pres">
      <dgm:prSet presAssocID="{11AA2FFF-D43E-4477-98FC-7709BE792F69}" presName="centerShape" presStyleLbl="node0" presStyleIdx="0" presStyleCnt="1" custScaleX="160625" custScaleY="139218"/>
      <dgm:spPr/>
      <dgm:t>
        <a:bodyPr/>
        <a:lstStyle/>
        <a:p>
          <a:endParaRPr lang="zh-TW" altLang="en-US"/>
        </a:p>
      </dgm:t>
    </dgm:pt>
    <dgm:pt modelId="{D04CFFAE-EF9C-409E-8E8F-0B03108E42FB}" type="pres">
      <dgm:prSet presAssocID="{07B9F241-68CC-427D-AA0A-A9C3218D0DD8}" presName="parTrans" presStyleLbl="sibTrans2D1" presStyleIdx="0" presStyleCnt="4"/>
      <dgm:spPr>
        <a:prstGeom prst="leftArrow">
          <a:avLst/>
        </a:prstGeom>
      </dgm:spPr>
      <dgm:t>
        <a:bodyPr/>
        <a:lstStyle/>
        <a:p>
          <a:endParaRPr lang="zh-TW" altLang="en-US"/>
        </a:p>
      </dgm:t>
    </dgm:pt>
    <dgm:pt modelId="{6F9FE108-85B5-45D2-A1CD-9AF7598ACB42}" type="pres">
      <dgm:prSet presAssocID="{07B9F241-68CC-427D-AA0A-A9C3218D0DD8}" presName="connectorText" presStyleLbl="sibTrans2D1" presStyleIdx="0" presStyleCnt="4"/>
      <dgm:spPr/>
      <dgm:t>
        <a:bodyPr/>
        <a:lstStyle/>
        <a:p>
          <a:endParaRPr lang="zh-TW" altLang="en-US"/>
        </a:p>
      </dgm:t>
    </dgm:pt>
    <dgm:pt modelId="{EBDB2BF1-E442-4E5A-9288-7AA4ECED442E}" type="pres">
      <dgm:prSet presAssocID="{D062A76E-525F-4E00-93E2-9130D875E5D8}" presName="node" presStyleLbl="node1" presStyleIdx="0" presStyleCnt="4" custScaleX="135991" custScaleY="9538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C085D3C-33D0-49D0-B669-CBB4A07A62F2}" type="pres">
      <dgm:prSet presAssocID="{176F40D9-485E-4C35-B494-285259A1CA73}" presName="parTrans" presStyleLbl="sibTrans2D1" presStyleIdx="1" presStyleCnt="4"/>
      <dgm:spPr>
        <a:prstGeom prst="leftArrow">
          <a:avLst/>
        </a:prstGeom>
      </dgm:spPr>
      <dgm:t>
        <a:bodyPr/>
        <a:lstStyle/>
        <a:p>
          <a:endParaRPr lang="zh-TW" altLang="en-US"/>
        </a:p>
      </dgm:t>
    </dgm:pt>
    <dgm:pt modelId="{8C84AFD5-79DC-4C19-A432-FDF6F8F89F87}" type="pres">
      <dgm:prSet presAssocID="{176F40D9-485E-4C35-B494-285259A1CA73}" presName="connectorText" presStyleLbl="sibTrans2D1" presStyleIdx="1" presStyleCnt="4"/>
      <dgm:spPr/>
      <dgm:t>
        <a:bodyPr/>
        <a:lstStyle/>
        <a:p>
          <a:endParaRPr lang="zh-TW" altLang="en-US"/>
        </a:p>
      </dgm:t>
    </dgm:pt>
    <dgm:pt modelId="{3E077AF2-06CB-4911-993E-DC5F72587CCE}" type="pres">
      <dgm:prSet presAssocID="{D351D593-FE80-4F37-839D-838991BB909F}" presName="node" presStyleLbl="node1" presStyleIdx="1" presStyleCnt="4" custScaleX="135107" custScaleY="106479" custRadScaleRad="130046" custRadScaleInc="-68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F471CDB-BA72-4D29-936B-3EE4A48E9F43}" type="pres">
      <dgm:prSet presAssocID="{28261D67-CB2D-4A0B-B08E-2FB062BE572F}" presName="parTrans" presStyleLbl="sibTrans2D1" presStyleIdx="2" presStyleCnt="4"/>
      <dgm:spPr>
        <a:prstGeom prst="leftArrow">
          <a:avLst/>
        </a:prstGeom>
      </dgm:spPr>
      <dgm:t>
        <a:bodyPr/>
        <a:lstStyle/>
        <a:p>
          <a:endParaRPr lang="zh-TW" altLang="en-US"/>
        </a:p>
      </dgm:t>
    </dgm:pt>
    <dgm:pt modelId="{9E5C8EDE-AEED-4693-A496-3083745CD6C3}" type="pres">
      <dgm:prSet presAssocID="{28261D67-CB2D-4A0B-B08E-2FB062BE572F}" presName="connectorText" presStyleLbl="sibTrans2D1" presStyleIdx="2" presStyleCnt="4"/>
      <dgm:spPr/>
      <dgm:t>
        <a:bodyPr/>
        <a:lstStyle/>
        <a:p>
          <a:endParaRPr lang="zh-TW" altLang="en-US"/>
        </a:p>
      </dgm:t>
    </dgm:pt>
    <dgm:pt modelId="{7A34AEDF-9375-438B-8E87-5212F7D747D3}" type="pres">
      <dgm:prSet presAssocID="{29454C12-E1BC-4D5A-B54C-29A1B1B2BE47}" presName="node" presStyleLbl="node1" presStyleIdx="2" presStyleCnt="4" custScaleX="116063" custScaleY="94352" custRadScaleRad="102387" custRadScaleInc="210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360A967-6329-4BA4-9DDF-743E4DD9171F}" type="pres">
      <dgm:prSet presAssocID="{FDBBD854-FD36-4A6A-A1DA-2CF3005646B4}" presName="parTrans" presStyleLbl="sibTrans2D1" presStyleIdx="3" presStyleCnt="4"/>
      <dgm:spPr>
        <a:prstGeom prst="leftArrow">
          <a:avLst/>
        </a:prstGeom>
      </dgm:spPr>
      <dgm:t>
        <a:bodyPr/>
        <a:lstStyle/>
        <a:p>
          <a:endParaRPr lang="zh-TW" altLang="en-US"/>
        </a:p>
      </dgm:t>
    </dgm:pt>
    <dgm:pt modelId="{DC9E28C5-E946-4C32-848D-3783AEACBF71}" type="pres">
      <dgm:prSet presAssocID="{FDBBD854-FD36-4A6A-A1DA-2CF3005646B4}" presName="connectorText" presStyleLbl="sibTrans2D1" presStyleIdx="3" presStyleCnt="4"/>
      <dgm:spPr/>
      <dgm:t>
        <a:bodyPr/>
        <a:lstStyle/>
        <a:p>
          <a:endParaRPr lang="zh-TW" altLang="en-US"/>
        </a:p>
      </dgm:t>
    </dgm:pt>
    <dgm:pt modelId="{51E45801-B157-4A3C-A61F-4BF72FC3D1A5}" type="pres">
      <dgm:prSet presAssocID="{F75FD74D-CC8B-4A51-A1EF-E9564F90C0D9}" presName="node" presStyleLbl="node1" presStyleIdx="3" presStyleCnt="4" custScaleX="139691" custScaleY="118603" custRadScaleRad="12724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B285FB97-9869-4440-8F79-D0D0C9252ACE}" srcId="{11AA2FFF-D43E-4477-98FC-7709BE792F69}" destId="{D351D593-FE80-4F37-839D-838991BB909F}" srcOrd="1" destOrd="0" parTransId="{176F40D9-485E-4C35-B494-285259A1CA73}" sibTransId="{641A0FFA-3D59-4AFD-99E6-70D98E911012}"/>
    <dgm:cxn modelId="{2AF20F86-47F8-41FF-BE92-A5E9B95E2DC2}" type="presOf" srcId="{28261D67-CB2D-4A0B-B08E-2FB062BE572F}" destId="{8F471CDB-BA72-4D29-936B-3EE4A48E9F43}" srcOrd="0" destOrd="0" presId="urn:microsoft.com/office/officeart/2005/8/layout/radial5"/>
    <dgm:cxn modelId="{E0B9C67B-C0DF-451B-9309-CAA36B2726DA}" type="presOf" srcId="{D062A76E-525F-4E00-93E2-9130D875E5D8}" destId="{EBDB2BF1-E442-4E5A-9288-7AA4ECED442E}" srcOrd="0" destOrd="0" presId="urn:microsoft.com/office/officeart/2005/8/layout/radial5"/>
    <dgm:cxn modelId="{BCF85126-01CC-4E68-990C-8E6534C5B0A1}" type="presOf" srcId="{D351D593-FE80-4F37-839D-838991BB909F}" destId="{3E077AF2-06CB-4911-993E-DC5F72587CCE}" srcOrd="0" destOrd="0" presId="urn:microsoft.com/office/officeart/2005/8/layout/radial5"/>
    <dgm:cxn modelId="{9B2B5E6B-61D7-4F98-AE65-25AECB46AECE}" type="presOf" srcId="{176F40D9-485E-4C35-B494-285259A1CA73}" destId="{3C085D3C-33D0-49D0-B669-CBB4A07A62F2}" srcOrd="0" destOrd="0" presId="urn:microsoft.com/office/officeart/2005/8/layout/radial5"/>
    <dgm:cxn modelId="{85008911-7A9F-4300-9CFB-133DAD659757}" type="presOf" srcId="{FDBBD854-FD36-4A6A-A1DA-2CF3005646B4}" destId="{DC9E28C5-E946-4C32-848D-3783AEACBF71}" srcOrd="1" destOrd="0" presId="urn:microsoft.com/office/officeart/2005/8/layout/radial5"/>
    <dgm:cxn modelId="{C53F0FCE-D27B-4104-962C-3413439766EA}" type="presOf" srcId="{07B9F241-68CC-427D-AA0A-A9C3218D0DD8}" destId="{D04CFFAE-EF9C-409E-8E8F-0B03108E42FB}" srcOrd="0" destOrd="0" presId="urn:microsoft.com/office/officeart/2005/8/layout/radial5"/>
    <dgm:cxn modelId="{8B0B3EAD-9EC1-42C2-9830-8F473FEF4C50}" srcId="{11AA2FFF-D43E-4477-98FC-7709BE792F69}" destId="{D062A76E-525F-4E00-93E2-9130D875E5D8}" srcOrd="0" destOrd="0" parTransId="{07B9F241-68CC-427D-AA0A-A9C3218D0DD8}" sibTransId="{1C360E36-46A9-41B1-8BD0-590FA6DAF391}"/>
    <dgm:cxn modelId="{766AB801-70CC-4CB8-B961-B3CB1197F6A5}" srcId="{11AA2FFF-D43E-4477-98FC-7709BE792F69}" destId="{F75FD74D-CC8B-4A51-A1EF-E9564F90C0D9}" srcOrd="3" destOrd="0" parTransId="{FDBBD854-FD36-4A6A-A1DA-2CF3005646B4}" sibTransId="{0E09DB3B-0043-46A5-9078-18D8BA6A9CE2}"/>
    <dgm:cxn modelId="{2208C185-2CD2-4FDA-A83C-286F2AED26FE}" type="presOf" srcId="{F5115A44-1F5C-4815-A2D1-7A571201D6D7}" destId="{5EC657F0-5759-44F6-B964-87412D1D3EA8}" srcOrd="0" destOrd="0" presId="urn:microsoft.com/office/officeart/2005/8/layout/radial5"/>
    <dgm:cxn modelId="{AAE7EAC5-C4E4-4C96-BDD9-412313464B1B}" type="presOf" srcId="{29454C12-E1BC-4D5A-B54C-29A1B1B2BE47}" destId="{7A34AEDF-9375-438B-8E87-5212F7D747D3}" srcOrd="0" destOrd="0" presId="urn:microsoft.com/office/officeart/2005/8/layout/radial5"/>
    <dgm:cxn modelId="{2080E3B4-0A00-4C82-90FF-3ED26851DCA7}" type="presOf" srcId="{11AA2FFF-D43E-4477-98FC-7709BE792F69}" destId="{FE21AE5F-A40C-4297-9E77-23196A9FD4AA}" srcOrd="0" destOrd="0" presId="urn:microsoft.com/office/officeart/2005/8/layout/radial5"/>
    <dgm:cxn modelId="{77D850C0-E6A7-4FB8-B834-96C05F8FACFE}" type="presOf" srcId="{07B9F241-68CC-427D-AA0A-A9C3218D0DD8}" destId="{6F9FE108-85B5-45D2-A1CD-9AF7598ACB42}" srcOrd="1" destOrd="0" presId="urn:microsoft.com/office/officeart/2005/8/layout/radial5"/>
    <dgm:cxn modelId="{D960BA79-C1A0-40DD-8B82-5E28BB21027D}" type="presOf" srcId="{F75FD74D-CC8B-4A51-A1EF-E9564F90C0D9}" destId="{51E45801-B157-4A3C-A61F-4BF72FC3D1A5}" srcOrd="0" destOrd="0" presId="urn:microsoft.com/office/officeart/2005/8/layout/radial5"/>
    <dgm:cxn modelId="{EA9896B2-7965-439F-B0D9-73AC76B022EF}" type="presOf" srcId="{FDBBD854-FD36-4A6A-A1DA-2CF3005646B4}" destId="{1360A967-6329-4BA4-9DDF-743E4DD9171F}" srcOrd="0" destOrd="0" presId="urn:microsoft.com/office/officeart/2005/8/layout/radial5"/>
    <dgm:cxn modelId="{E673D39F-B76F-4891-ADC0-E8D14DB43405}" type="presOf" srcId="{176F40D9-485E-4C35-B494-285259A1CA73}" destId="{8C84AFD5-79DC-4C19-A432-FDF6F8F89F87}" srcOrd="1" destOrd="0" presId="urn:microsoft.com/office/officeart/2005/8/layout/radial5"/>
    <dgm:cxn modelId="{E5D85A6C-4B91-4AD4-BE8F-DFFCFB6017B5}" srcId="{11AA2FFF-D43E-4477-98FC-7709BE792F69}" destId="{29454C12-E1BC-4D5A-B54C-29A1B1B2BE47}" srcOrd="2" destOrd="0" parTransId="{28261D67-CB2D-4A0B-B08E-2FB062BE572F}" sibTransId="{FE0C0FA8-FFA3-49F4-B615-46A35F9FCAC8}"/>
    <dgm:cxn modelId="{F17AFC88-3CD9-4358-B35D-3C27C4CEEBBD}" type="presOf" srcId="{28261D67-CB2D-4A0B-B08E-2FB062BE572F}" destId="{9E5C8EDE-AEED-4693-A496-3083745CD6C3}" srcOrd="1" destOrd="0" presId="urn:microsoft.com/office/officeart/2005/8/layout/radial5"/>
    <dgm:cxn modelId="{F4E6919F-191C-4018-ACA0-90DB734965CB}" srcId="{F5115A44-1F5C-4815-A2D1-7A571201D6D7}" destId="{11AA2FFF-D43E-4477-98FC-7709BE792F69}" srcOrd="0" destOrd="0" parTransId="{EDEDB0B6-9396-422F-BE30-3E2436E67A7A}" sibTransId="{14FD8854-8A43-4798-AFCE-C70B13B94A29}"/>
    <dgm:cxn modelId="{95EF2D06-88D3-4210-9513-715EC48B1C08}" type="presParOf" srcId="{5EC657F0-5759-44F6-B964-87412D1D3EA8}" destId="{FE21AE5F-A40C-4297-9E77-23196A9FD4AA}" srcOrd="0" destOrd="0" presId="urn:microsoft.com/office/officeart/2005/8/layout/radial5"/>
    <dgm:cxn modelId="{3D709BD0-9F6D-4396-B994-98C12AD1B84A}" type="presParOf" srcId="{5EC657F0-5759-44F6-B964-87412D1D3EA8}" destId="{D04CFFAE-EF9C-409E-8E8F-0B03108E42FB}" srcOrd="1" destOrd="0" presId="urn:microsoft.com/office/officeart/2005/8/layout/radial5"/>
    <dgm:cxn modelId="{5F5DD6E3-CA3E-4027-B2FB-DBB652CA2834}" type="presParOf" srcId="{D04CFFAE-EF9C-409E-8E8F-0B03108E42FB}" destId="{6F9FE108-85B5-45D2-A1CD-9AF7598ACB42}" srcOrd="0" destOrd="0" presId="urn:microsoft.com/office/officeart/2005/8/layout/radial5"/>
    <dgm:cxn modelId="{CC08762E-B0B7-45D6-BD38-DDD166620D00}" type="presParOf" srcId="{5EC657F0-5759-44F6-B964-87412D1D3EA8}" destId="{EBDB2BF1-E442-4E5A-9288-7AA4ECED442E}" srcOrd="2" destOrd="0" presId="urn:microsoft.com/office/officeart/2005/8/layout/radial5"/>
    <dgm:cxn modelId="{EF446D8F-CC30-4380-9422-48C7D1EFBF8B}" type="presParOf" srcId="{5EC657F0-5759-44F6-B964-87412D1D3EA8}" destId="{3C085D3C-33D0-49D0-B669-CBB4A07A62F2}" srcOrd="3" destOrd="0" presId="urn:microsoft.com/office/officeart/2005/8/layout/radial5"/>
    <dgm:cxn modelId="{17B1F1E6-8846-44B0-AD11-5E52B85132D2}" type="presParOf" srcId="{3C085D3C-33D0-49D0-B669-CBB4A07A62F2}" destId="{8C84AFD5-79DC-4C19-A432-FDF6F8F89F87}" srcOrd="0" destOrd="0" presId="urn:microsoft.com/office/officeart/2005/8/layout/radial5"/>
    <dgm:cxn modelId="{954CF0D2-FB68-4733-8D30-68E19E377F4D}" type="presParOf" srcId="{5EC657F0-5759-44F6-B964-87412D1D3EA8}" destId="{3E077AF2-06CB-4911-993E-DC5F72587CCE}" srcOrd="4" destOrd="0" presId="urn:microsoft.com/office/officeart/2005/8/layout/radial5"/>
    <dgm:cxn modelId="{199F7317-AB35-4FFE-93BC-9BF47B99D446}" type="presParOf" srcId="{5EC657F0-5759-44F6-B964-87412D1D3EA8}" destId="{8F471CDB-BA72-4D29-936B-3EE4A48E9F43}" srcOrd="5" destOrd="0" presId="urn:microsoft.com/office/officeart/2005/8/layout/radial5"/>
    <dgm:cxn modelId="{E405B0C5-0DE9-48CA-B223-36A476D690C4}" type="presParOf" srcId="{8F471CDB-BA72-4D29-936B-3EE4A48E9F43}" destId="{9E5C8EDE-AEED-4693-A496-3083745CD6C3}" srcOrd="0" destOrd="0" presId="urn:microsoft.com/office/officeart/2005/8/layout/radial5"/>
    <dgm:cxn modelId="{C0F555F1-8650-407B-B725-686A58EDB3C1}" type="presParOf" srcId="{5EC657F0-5759-44F6-B964-87412D1D3EA8}" destId="{7A34AEDF-9375-438B-8E87-5212F7D747D3}" srcOrd="6" destOrd="0" presId="urn:microsoft.com/office/officeart/2005/8/layout/radial5"/>
    <dgm:cxn modelId="{33E08B17-75FA-4809-8944-F5E077E5B7BC}" type="presParOf" srcId="{5EC657F0-5759-44F6-B964-87412D1D3EA8}" destId="{1360A967-6329-4BA4-9DDF-743E4DD9171F}" srcOrd="7" destOrd="0" presId="urn:microsoft.com/office/officeart/2005/8/layout/radial5"/>
    <dgm:cxn modelId="{D9581CAC-D520-450E-A868-DA827ADB9924}" type="presParOf" srcId="{1360A967-6329-4BA4-9DDF-743E4DD9171F}" destId="{DC9E28C5-E946-4C32-848D-3783AEACBF71}" srcOrd="0" destOrd="0" presId="urn:microsoft.com/office/officeart/2005/8/layout/radial5"/>
    <dgm:cxn modelId="{05CB90D8-0785-4D20-8086-4C2F5A1807B6}" type="presParOf" srcId="{5EC657F0-5759-44F6-B964-87412D1D3EA8}" destId="{51E45801-B157-4A3C-A61F-4BF72FC3D1A5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21AE5F-A40C-4297-9E77-23196A9FD4AA}">
      <dsp:nvSpPr>
        <dsp:cNvPr id="0" name=""/>
        <dsp:cNvSpPr/>
      </dsp:nvSpPr>
      <dsp:spPr>
        <a:xfrm>
          <a:off x="1631414" y="803304"/>
          <a:ext cx="951041" cy="824293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現有競爭者</a:t>
          </a:r>
          <a:endParaRPr lang="en-US" altLang="zh-TW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同質性網路購物眾多</a:t>
          </a:r>
          <a:endParaRPr lang="en-US" altLang="zh-TW" sz="1200" kern="1200"/>
        </a:p>
      </dsp:txBody>
      <dsp:txXfrm>
        <a:off x="1770691" y="924019"/>
        <a:ext cx="672487" cy="582863"/>
      </dsp:txXfrm>
    </dsp:sp>
    <dsp:sp modelId="{D04CFFAE-EF9C-409E-8E8F-0B03108E42FB}">
      <dsp:nvSpPr>
        <dsp:cNvPr id="0" name=""/>
        <dsp:cNvSpPr/>
      </dsp:nvSpPr>
      <dsp:spPr>
        <a:xfrm rot="16200000">
          <a:off x="2060039" y="609070"/>
          <a:ext cx="93791" cy="216811"/>
        </a:xfrm>
        <a:prstGeom prst="leftArrow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/>
        </a:p>
      </dsp:txBody>
      <dsp:txXfrm>
        <a:off x="2074108" y="666501"/>
        <a:ext cx="65654" cy="130087"/>
      </dsp:txXfrm>
    </dsp:sp>
    <dsp:sp modelId="{EBDB2BF1-E442-4E5A-9288-7AA4ECED442E}">
      <dsp:nvSpPr>
        <dsp:cNvPr id="0" name=""/>
        <dsp:cNvSpPr/>
      </dsp:nvSpPr>
      <dsp:spPr>
        <a:xfrm>
          <a:off x="1673341" y="18081"/>
          <a:ext cx="867187" cy="608257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潛在競爭者</a:t>
          </a:r>
          <a:endParaRPr lang="en-US" altLang="zh-TW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電視購物</a:t>
          </a:r>
          <a:endParaRPr lang="en-US" altLang="zh-TW" sz="1200" kern="1200"/>
        </a:p>
      </dsp:txBody>
      <dsp:txXfrm>
        <a:off x="1800338" y="107158"/>
        <a:ext cx="613193" cy="430103"/>
      </dsp:txXfrm>
    </dsp:sp>
    <dsp:sp modelId="{3C085D3C-33D0-49D0-B669-CBB4A07A62F2}">
      <dsp:nvSpPr>
        <dsp:cNvPr id="0" name=""/>
        <dsp:cNvSpPr/>
      </dsp:nvSpPr>
      <dsp:spPr>
        <a:xfrm rot="21581532">
          <a:off x="2638618" y="1103825"/>
          <a:ext cx="135327" cy="216811"/>
        </a:xfrm>
        <a:prstGeom prst="leftArrow">
          <a:avLst/>
        </a:prstGeom>
        <a:solidFill>
          <a:schemeClr val="accent3">
            <a:hueOff val="903533"/>
            <a:satOff val="33333"/>
            <a:lumOff val="-490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/>
        </a:p>
      </dsp:txBody>
      <dsp:txXfrm>
        <a:off x="2638618" y="1147296"/>
        <a:ext cx="94729" cy="130087"/>
      </dsp:txXfrm>
    </dsp:sp>
    <dsp:sp modelId="{3E077AF2-06CB-4911-993E-DC5F72587CCE}">
      <dsp:nvSpPr>
        <dsp:cNvPr id="0" name=""/>
        <dsp:cNvSpPr/>
      </dsp:nvSpPr>
      <dsp:spPr>
        <a:xfrm>
          <a:off x="2837767" y="869712"/>
          <a:ext cx="861550" cy="678995"/>
        </a:xfrm>
        <a:prstGeom prst="ellipse">
          <a:avLst/>
        </a:prstGeom>
        <a:solidFill>
          <a:schemeClr val="accent3">
            <a:hueOff val="903533"/>
            <a:satOff val="33333"/>
            <a:lumOff val="-4902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消費者議價能力較弱</a:t>
          </a:r>
        </a:p>
      </dsp:txBody>
      <dsp:txXfrm>
        <a:off x="2963938" y="969149"/>
        <a:ext cx="609208" cy="480121"/>
      </dsp:txXfrm>
    </dsp:sp>
    <dsp:sp modelId="{8F471CDB-BA72-4D29-936B-3EE4A48E9F43}">
      <dsp:nvSpPr>
        <dsp:cNvPr id="0" name=""/>
        <dsp:cNvSpPr/>
      </dsp:nvSpPr>
      <dsp:spPr>
        <a:xfrm rot="5457056">
          <a:off x="2045910" y="1615380"/>
          <a:ext cx="105173" cy="216811"/>
        </a:xfrm>
        <a:prstGeom prst="leftArrow">
          <a:avLst/>
        </a:prstGeom>
        <a:solidFill>
          <a:schemeClr val="accent3">
            <a:hueOff val="1807066"/>
            <a:satOff val="66667"/>
            <a:lumOff val="-980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/>
        </a:p>
      </dsp:txBody>
      <dsp:txXfrm rot="10800000">
        <a:off x="2061948" y="1642968"/>
        <a:ext cx="73621" cy="130087"/>
      </dsp:txXfrm>
    </dsp:sp>
    <dsp:sp modelId="{7A34AEDF-9375-438B-8E87-5212F7D747D3}">
      <dsp:nvSpPr>
        <dsp:cNvPr id="0" name=""/>
        <dsp:cNvSpPr/>
      </dsp:nvSpPr>
      <dsp:spPr>
        <a:xfrm>
          <a:off x="1721753" y="1825941"/>
          <a:ext cx="740110" cy="601663"/>
        </a:xfrm>
        <a:prstGeom prst="ellipse">
          <a:avLst/>
        </a:prstGeom>
        <a:solidFill>
          <a:schemeClr val="accent3">
            <a:hueOff val="1807066"/>
            <a:satOff val="66667"/>
            <a:lumOff val="-9804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替代品</a:t>
          </a:r>
          <a:endParaRPr lang="en-US" altLang="zh-TW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實體店面</a:t>
          </a:r>
        </a:p>
      </dsp:txBody>
      <dsp:txXfrm>
        <a:off x="1830140" y="1914053"/>
        <a:ext cx="523336" cy="425439"/>
      </dsp:txXfrm>
    </dsp:sp>
    <dsp:sp modelId="{1360A967-6329-4BA4-9DDF-743E4DD9171F}">
      <dsp:nvSpPr>
        <dsp:cNvPr id="0" name=""/>
        <dsp:cNvSpPr/>
      </dsp:nvSpPr>
      <dsp:spPr>
        <a:xfrm rot="10800000">
          <a:off x="1469624" y="1107045"/>
          <a:ext cx="114331" cy="216811"/>
        </a:xfrm>
        <a:prstGeom prst="leftArrow">
          <a:avLst/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/>
        </a:p>
      </dsp:txBody>
      <dsp:txXfrm rot="10800000">
        <a:off x="1503923" y="1150407"/>
        <a:ext cx="80032" cy="130087"/>
      </dsp:txXfrm>
    </dsp:sp>
    <dsp:sp modelId="{51E45801-B157-4A3C-A61F-4BF72FC3D1A5}">
      <dsp:nvSpPr>
        <dsp:cNvPr id="0" name=""/>
        <dsp:cNvSpPr/>
      </dsp:nvSpPr>
      <dsp:spPr>
        <a:xfrm>
          <a:off x="524913" y="837297"/>
          <a:ext cx="890781" cy="756307"/>
        </a:xfrm>
        <a:prstGeom prst="ellipse">
          <a:avLst/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供應商議價能力較強</a:t>
          </a:r>
        </a:p>
      </dsp:txBody>
      <dsp:txXfrm>
        <a:off x="655365" y="948056"/>
        <a:ext cx="629877" cy="5347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2AF784-65A0-42E3-A45E-199C4F97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1043</Words>
  <Characters>5948</Characters>
  <Application>Microsoft Office Word</Application>
  <DocSecurity>0</DocSecurity>
  <Lines>49</Lines>
  <Paragraphs>13</Paragraphs>
  <ScaleCrop>false</ScaleCrop>
  <Company/>
  <LinksUpToDate>false</LinksUpToDate>
  <CharactersWithSpaces>6978</CharactersWithSpaces>
  <SharedDoc>false</SharedDoc>
  <HLinks>
    <vt:vector size="162" baseType="variant">
      <vt:variant>
        <vt:i4>1310774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_Toc497122791</vt:lpwstr>
      </vt:variant>
      <vt:variant>
        <vt:i4>1310774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_Toc497122790</vt:lpwstr>
      </vt:variant>
      <vt:variant>
        <vt:i4>1376310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_Toc497122789</vt:lpwstr>
      </vt:variant>
      <vt:variant>
        <vt:i4>1376310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_Toc497122788</vt:lpwstr>
      </vt:variant>
      <vt:variant>
        <vt:i4>1376310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_Toc497122787</vt:lpwstr>
      </vt:variant>
      <vt:variant>
        <vt:i4>1376310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_Toc497122786</vt:lpwstr>
      </vt:variant>
      <vt:variant>
        <vt:i4>1376310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_Toc497122785</vt:lpwstr>
      </vt:variant>
      <vt:variant>
        <vt:i4>1376310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_Toc497122784</vt:lpwstr>
      </vt:variant>
      <vt:variant>
        <vt:i4>1376310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_Toc497122783</vt:lpwstr>
      </vt:variant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_Toc497122782</vt:lpwstr>
      </vt:variant>
      <vt:variant>
        <vt:i4>1376310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_Toc497122781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_Toc497122780</vt:lpwstr>
      </vt:variant>
      <vt:variant>
        <vt:i4>1703990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_Toc497122779</vt:lpwstr>
      </vt:variant>
      <vt:variant>
        <vt:i4>1703990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_Toc497122778</vt:lpwstr>
      </vt:variant>
      <vt:variant>
        <vt:i4>1703990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_Toc497122777</vt:lpwstr>
      </vt:variant>
      <vt:variant>
        <vt:i4>1703990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_Toc497122776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_Toc497122775</vt:lpwstr>
      </vt:variant>
      <vt:variant>
        <vt:i4>1703990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_Toc497122774</vt:lpwstr>
      </vt:variant>
      <vt:variant>
        <vt:i4>1703990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_Toc497122773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_Toc497122772</vt:lpwstr>
      </vt:variant>
      <vt:variant>
        <vt:i4>1769526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_Toc497122767</vt:lpwstr>
      </vt:variant>
      <vt:variant>
        <vt:i4>1769526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_Toc497122769</vt:lpwstr>
      </vt:variant>
      <vt:variant>
        <vt:i4>1769526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_Toc497122768</vt:lpwstr>
      </vt:variant>
      <vt:variant>
        <vt:i4>1769526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_Toc497122767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_Toc497122766</vt:lpwstr>
      </vt:variant>
      <vt:variant>
        <vt:i4>2752572</vt:i4>
      </vt:variant>
      <vt:variant>
        <vt:i4>3</vt:i4>
      </vt:variant>
      <vt:variant>
        <vt:i4>0</vt:i4>
      </vt:variant>
      <vt:variant>
        <vt:i4>5</vt:i4>
      </vt:variant>
      <vt:variant>
        <vt:lpwstr>https://a07.tajen.edu.tw/p/403-1007-265.php?Lang=zh-tw</vt:lpwstr>
      </vt:variant>
      <vt:variant>
        <vt:lpwstr/>
      </vt:variant>
      <vt:variant>
        <vt:i4>983142</vt:i4>
      </vt:variant>
      <vt:variant>
        <vt:i4>0</vt:i4>
      </vt:variant>
      <vt:variant>
        <vt:i4>0</vt:i4>
      </vt:variant>
      <vt:variant>
        <vt:i4>5</vt:i4>
      </vt:variant>
      <vt:variant>
        <vt:lpwstr>mailto:incbs@tajen.edu.tw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2012全國技專校院</dc:title>
  <dc:subject/>
  <dc:creator>李正安</dc:creator>
  <cp:keywords/>
  <cp:lastModifiedBy>hi 怡</cp:lastModifiedBy>
  <cp:revision>3</cp:revision>
  <cp:lastPrinted>2020-10-20T07:42:00Z</cp:lastPrinted>
  <dcterms:created xsi:type="dcterms:W3CDTF">2020-10-20T07:43:00Z</dcterms:created>
  <dcterms:modified xsi:type="dcterms:W3CDTF">2020-10-20T07:43:00Z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-1587134764</vt:i4>
  </property>
</Properties>
</file>